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F567" w14:textId="77777777" w:rsidR="00F96B3C" w:rsidRPr="00D91273" w:rsidRDefault="00F96B3C" w:rsidP="00817E9B">
      <w:pPr>
        <w:pStyle w:val="ListParagraph"/>
        <w:ind w:left="3600"/>
        <w:rPr>
          <w:bCs/>
        </w:rPr>
      </w:pPr>
    </w:p>
    <w:p w14:paraId="5C0B7F9B" w14:textId="0076547B" w:rsidR="00BE7037" w:rsidRDefault="004413CC" w:rsidP="004413CC">
      <w:pPr>
        <w:jc w:val="center"/>
        <w:rPr>
          <w:b/>
          <w:sz w:val="28"/>
          <w:szCs w:val="28"/>
          <w:u w:val="single"/>
        </w:rPr>
      </w:pPr>
      <w:r>
        <w:rPr>
          <w:noProof/>
          <w:lang w:eastAsia="en-GB"/>
        </w:rPr>
        <w:drawing>
          <wp:anchor distT="0" distB="0" distL="114300" distR="114300" simplePos="0" relativeHeight="251658240" behindDoc="1" locked="0" layoutInCell="1" allowOverlap="1" wp14:anchorId="7B81CCDA" wp14:editId="3D9CB1E5">
            <wp:simplePos x="0" y="0"/>
            <wp:positionH relativeFrom="column">
              <wp:posOffset>0</wp:posOffset>
            </wp:positionH>
            <wp:positionV relativeFrom="paragraph">
              <wp:posOffset>-285750</wp:posOffset>
            </wp:positionV>
            <wp:extent cx="1057041" cy="1369349"/>
            <wp:effectExtent l="0" t="0" r="0" b="0"/>
            <wp:wrapTight wrapText="bothSides">
              <wp:wrapPolygon edited="0">
                <wp:start x="0" y="0"/>
                <wp:lineTo x="0" y="21340"/>
                <wp:lineTo x="21029" y="21340"/>
                <wp:lineTo x="21029" y="0"/>
                <wp:lineTo x="0" y="0"/>
              </wp:wrapPolygon>
            </wp:wrapTight>
            <wp:docPr id="1" name="Picture 1" descr="http://www.bmbo.org.uk/public/download/bm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mbo.org.uk/public/download/bmbo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041" cy="1369349"/>
                    </a:xfrm>
                    <a:prstGeom prst="rect">
                      <a:avLst/>
                    </a:prstGeom>
                    <a:noFill/>
                    <a:ln>
                      <a:noFill/>
                    </a:ln>
                  </pic:spPr>
                </pic:pic>
              </a:graphicData>
            </a:graphic>
            <wp14:sizeRelH relativeFrom="page">
              <wp14:pctWidth>0</wp14:pctWidth>
            </wp14:sizeRelH>
            <wp14:sizeRelV relativeFrom="page">
              <wp14:pctHeight>0</wp14:pctHeight>
            </wp14:sizeRelV>
          </wp:anchor>
        </w:drawing>
      </w:r>
      <w:r w:rsidR="002C2463">
        <w:rPr>
          <w:b/>
          <w:sz w:val="28"/>
          <w:szCs w:val="28"/>
          <w:u w:val="single"/>
        </w:rPr>
        <w:t xml:space="preserve"> </w:t>
      </w:r>
      <w:r w:rsidR="00AE1041">
        <w:rPr>
          <w:b/>
          <w:sz w:val="28"/>
          <w:szCs w:val="28"/>
          <w:u w:val="single"/>
        </w:rPr>
        <w:t xml:space="preserve"> </w:t>
      </w:r>
    </w:p>
    <w:p w14:paraId="402B459C" w14:textId="77777777" w:rsidR="00BE7037" w:rsidRDefault="00BE7037" w:rsidP="00BE7037">
      <w:pPr>
        <w:rPr>
          <w:b/>
          <w:sz w:val="28"/>
          <w:szCs w:val="28"/>
          <w:u w:val="single"/>
        </w:rPr>
      </w:pPr>
    </w:p>
    <w:p w14:paraId="571A4584" w14:textId="4553CC17" w:rsidR="00AE1041" w:rsidRPr="004413CC" w:rsidRDefault="00AE1041" w:rsidP="00BE7037">
      <w:pPr>
        <w:rPr>
          <w:b/>
          <w:sz w:val="24"/>
          <w:szCs w:val="24"/>
          <w:u w:val="single"/>
        </w:rPr>
      </w:pPr>
      <w:r>
        <w:rPr>
          <w:b/>
          <w:sz w:val="28"/>
          <w:szCs w:val="28"/>
          <w:u w:val="single"/>
        </w:rPr>
        <w:t xml:space="preserve">AGM </w:t>
      </w:r>
      <w:r w:rsidR="0006124E">
        <w:rPr>
          <w:b/>
          <w:sz w:val="28"/>
          <w:szCs w:val="28"/>
          <w:u w:val="single"/>
        </w:rPr>
        <w:t>–</w:t>
      </w:r>
      <w:r w:rsidR="004413CC">
        <w:rPr>
          <w:b/>
          <w:sz w:val="28"/>
          <w:szCs w:val="28"/>
          <w:u w:val="single"/>
        </w:rPr>
        <w:t xml:space="preserve"> </w:t>
      </w:r>
      <w:r w:rsidR="005556E7">
        <w:rPr>
          <w:b/>
          <w:sz w:val="28"/>
          <w:szCs w:val="28"/>
          <w:u w:val="single"/>
        </w:rPr>
        <w:t>20</w:t>
      </w:r>
      <w:r w:rsidR="00291BC0">
        <w:rPr>
          <w:b/>
          <w:sz w:val="28"/>
          <w:szCs w:val="28"/>
          <w:u w:val="single"/>
        </w:rPr>
        <w:t>2</w:t>
      </w:r>
      <w:r w:rsidR="009438AD">
        <w:rPr>
          <w:b/>
          <w:sz w:val="28"/>
          <w:szCs w:val="28"/>
          <w:u w:val="single"/>
        </w:rPr>
        <w:t>2</w:t>
      </w:r>
    </w:p>
    <w:p w14:paraId="25E9BC9C" w14:textId="77777777" w:rsidR="00AE1041" w:rsidRDefault="00AE1041" w:rsidP="000C7EFC">
      <w:pPr>
        <w:rPr>
          <w:b/>
          <w:sz w:val="24"/>
          <w:szCs w:val="24"/>
          <w:u w:val="single"/>
        </w:rPr>
      </w:pPr>
    </w:p>
    <w:p w14:paraId="12F5767B" w14:textId="3CE782E9" w:rsidR="00A56107" w:rsidRPr="00A56107" w:rsidRDefault="003F21BE" w:rsidP="00A56107">
      <w:pPr>
        <w:rPr>
          <w:b/>
          <w:sz w:val="24"/>
          <w:szCs w:val="24"/>
          <w:u w:val="single"/>
        </w:rPr>
      </w:pPr>
      <w:r w:rsidRPr="00A56107">
        <w:rPr>
          <w:b/>
          <w:sz w:val="24"/>
          <w:szCs w:val="24"/>
          <w:u w:val="single"/>
        </w:rPr>
        <w:t>Minutes: -</w:t>
      </w:r>
    </w:p>
    <w:tbl>
      <w:tblPr>
        <w:tblStyle w:val="TableGrid"/>
        <w:tblW w:w="10354" w:type="dxa"/>
        <w:tblInd w:w="-714" w:type="dxa"/>
        <w:tblLayout w:type="fixed"/>
        <w:tblLook w:val="04A0" w:firstRow="1" w:lastRow="0" w:firstColumn="1" w:lastColumn="0" w:noHBand="0" w:noVBand="1"/>
      </w:tblPr>
      <w:tblGrid>
        <w:gridCol w:w="1702"/>
        <w:gridCol w:w="8652"/>
      </w:tblGrid>
      <w:tr w:rsidR="000A7CDC" w:rsidRPr="009559F6" w14:paraId="463D28D7" w14:textId="77777777" w:rsidTr="007C26BB">
        <w:trPr>
          <w:trHeight w:val="369"/>
        </w:trPr>
        <w:tc>
          <w:tcPr>
            <w:tcW w:w="1702" w:type="dxa"/>
          </w:tcPr>
          <w:p w14:paraId="6DCEFCEF" w14:textId="04F9527E" w:rsidR="00A56107" w:rsidRPr="00A56107" w:rsidRDefault="00401099" w:rsidP="007C0EB6">
            <w:pPr>
              <w:rPr>
                <w:sz w:val="22"/>
                <w:szCs w:val="22"/>
              </w:rPr>
            </w:pPr>
            <w:r>
              <w:rPr>
                <w:sz w:val="22"/>
                <w:szCs w:val="22"/>
              </w:rPr>
              <w:t xml:space="preserve">  </w:t>
            </w:r>
            <w:r w:rsidR="0067006F">
              <w:rPr>
                <w:sz w:val="22"/>
                <w:szCs w:val="22"/>
              </w:rPr>
              <w:t xml:space="preserve">Date/ Time      </w:t>
            </w:r>
          </w:p>
        </w:tc>
        <w:tc>
          <w:tcPr>
            <w:tcW w:w="8652" w:type="dxa"/>
          </w:tcPr>
          <w:p w14:paraId="38CA5C21" w14:textId="75216D17" w:rsidR="00A56107" w:rsidRPr="00300651" w:rsidRDefault="009438AD" w:rsidP="007C0EB6">
            <w:pPr>
              <w:rPr>
                <w:sz w:val="22"/>
                <w:szCs w:val="22"/>
              </w:rPr>
            </w:pPr>
            <w:r>
              <w:rPr>
                <w:sz w:val="22"/>
                <w:szCs w:val="22"/>
              </w:rPr>
              <w:t>Su</w:t>
            </w:r>
            <w:r w:rsidR="0050274F">
              <w:rPr>
                <w:sz w:val="22"/>
                <w:szCs w:val="22"/>
              </w:rPr>
              <w:t>n</w:t>
            </w:r>
            <w:r w:rsidR="006739D7">
              <w:rPr>
                <w:sz w:val="22"/>
                <w:szCs w:val="22"/>
              </w:rPr>
              <w:t xml:space="preserve">day </w:t>
            </w:r>
            <w:r w:rsidR="000E1D97">
              <w:rPr>
                <w:sz w:val="22"/>
                <w:szCs w:val="22"/>
              </w:rPr>
              <w:t>8</w:t>
            </w:r>
            <w:r w:rsidR="000C4C35">
              <w:rPr>
                <w:sz w:val="22"/>
                <w:szCs w:val="22"/>
              </w:rPr>
              <w:t>th</w:t>
            </w:r>
            <w:r w:rsidR="006739D7">
              <w:rPr>
                <w:sz w:val="22"/>
                <w:szCs w:val="22"/>
              </w:rPr>
              <w:t xml:space="preserve"> November 20</w:t>
            </w:r>
            <w:r w:rsidR="0050274F">
              <w:rPr>
                <w:sz w:val="22"/>
                <w:szCs w:val="22"/>
              </w:rPr>
              <w:t>2</w:t>
            </w:r>
            <w:r>
              <w:rPr>
                <w:sz w:val="22"/>
                <w:szCs w:val="22"/>
              </w:rPr>
              <w:t>2</w:t>
            </w:r>
            <w:r w:rsidR="005D3479">
              <w:rPr>
                <w:sz w:val="22"/>
                <w:szCs w:val="22"/>
              </w:rPr>
              <w:t xml:space="preserve"> @ </w:t>
            </w:r>
            <w:r>
              <w:rPr>
                <w:sz w:val="22"/>
                <w:szCs w:val="22"/>
              </w:rPr>
              <w:t>14</w:t>
            </w:r>
            <w:r w:rsidR="005D3479">
              <w:rPr>
                <w:sz w:val="22"/>
                <w:szCs w:val="22"/>
              </w:rPr>
              <w:t>:</w:t>
            </w:r>
            <w:r w:rsidR="00943C7E">
              <w:rPr>
                <w:sz w:val="22"/>
                <w:szCs w:val="22"/>
              </w:rPr>
              <w:t>15</w:t>
            </w:r>
          </w:p>
        </w:tc>
      </w:tr>
      <w:tr w:rsidR="000A7CDC" w:rsidRPr="009559F6" w14:paraId="691A4A2F" w14:textId="77777777" w:rsidTr="007C26BB">
        <w:trPr>
          <w:trHeight w:val="373"/>
        </w:trPr>
        <w:tc>
          <w:tcPr>
            <w:tcW w:w="1702" w:type="dxa"/>
          </w:tcPr>
          <w:p w14:paraId="3354AB8E" w14:textId="00825D9D" w:rsidR="00A56107" w:rsidRPr="00A56107" w:rsidRDefault="00401099" w:rsidP="007C0EB6">
            <w:pPr>
              <w:rPr>
                <w:sz w:val="22"/>
                <w:szCs w:val="22"/>
              </w:rPr>
            </w:pPr>
            <w:r>
              <w:rPr>
                <w:sz w:val="22"/>
                <w:szCs w:val="22"/>
              </w:rPr>
              <w:t xml:space="preserve">    </w:t>
            </w:r>
            <w:r w:rsidR="006449DB">
              <w:rPr>
                <w:sz w:val="22"/>
                <w:szCs w:val="22"/>
              </w:rPr>
              <w:t>Venue</w:t>
            </w:r>
          </w:p>
        </w:tc>
        <w:tc>
          <w:tcPr>
            <w:tcW w:w="8652" w:type="dxa"/>
          </w:tcPr>
          <w:p w14:paraId="52462C32" w14:textId="16894E25" w:rsidR="00A56107" w:rsidRPr="007C26BB" w:rsidRDefault="000E1D97" w:rsidP="007C0EB6">
            <w:pPr>
              <w:rPr>
                <w:b/>
                <w:sz w:val="22"/>
                <w:szCs w:val="22"/>
              </w:rPr>
            </w:pPr>
            <w:proofErr w:type="spellStart"/>
            <w:r>
              <w:rPr>
                <w:b/>
                <w:sz w:val="22"/>
                <w:szCs w:val="22"/>
              </w:rPr>
              <w:t>Sibford</w:t>
            </w:r>
            <w:proofErr w:type="spellEnd"/>
            <w:r>
              <w:rPr>
                <w:b/>
                <w:sz w:val="22"/>
                <w:szCs w:val="22"/>
              </w:rPr>
              <w:t xml:space="preserve"> Village Hall, </w:t>
            </w:r>
            <w:proofErr w:type="spellStart"/>
            <w:r>
              <w:rPr>
                <w:b/>
                <w:sz w:val="22"/>
                <w:szCs w:val="22"/>
              </w:rPr>
              <w:t>Sibford</w:t>
            </w:r>
            <w:proofErr w:type="spellEnd"/>
            <w:r>
              <w:rPr>
                <w:b/>
                <w:sz w:val="22"/>
                <w:szCs w:val="22"/>
              </w:rPr>
              <w:t xml:space="preserve"> Gower, Banbury</w:t>
            </w:r>
          </w:p>
        </w:tc>
      </w:tr>
      <w:tr w:rsidR="000A7CDC" w:rsidRPr="009559F6" w14:paraId="0E179D10" w14:textId="77777777" w:rsidTr="007C26BB">
        <w:trPr>
          <w:trHeight w:val="309"/>
        </w:trPr>
        <w:tc>
          <w:tcPr>
            <w:tcW w:w="1702" w:type="dxa"/>
          </w:tcPr>
          <w:p w14:paraId="309CECFA" w14:textId="0F45F250" w:rsidR="00A56107" w:rsidRPr="00A56107" w:rsidRDefault="00401099" w:rsidP="00401099">
            <w:pPr>
              <w:rPr>
                <w:sz w:val="22"/>
                <w:szCs w:val="22"/>
              </w:rPr>
            </w:pPr>
            <w:r>
              <w:rPr>
                <w:sz w:val="22"/>
                <w:szCs w:val="22"/>
              </w:rPr>
              <w:t xml:space="preserve">    </w:t>
            </w:r>
            <w:r w:rsidR="00A56107" w:rsidRPr="00A56107">
              <w:rPr>
                <w:sz w:val="22"/>
                <w:szCs w:val="22"/>
              </w:rPr>
              <w:t>Chaired By</w:t>
            </w:r>
          </w:p>
        </w:tc>
        <w:tc>
          <w:tcPr>
            <w:tcW w:w="8652" w:type="dxa"/>
          </w:tcPr>
          <w:p w14:paraId="0F3C0EFC" w14:textId="77777777" w:rsidR="00A56107" w:rsidRPr="00300651" w:rsidRDefault="00A56107" w:rsidP="007C0EB6">
            <w:pPr>
              <w:rPr>
                <w:sz w:val="22"/>
                <w:szCs w:val="22"/>
              </w:rPr>
            </w:pPr>
            <w:r>
              <w:rPr>
                <w:sz w:val="22"/>
                <w:szCs w:val="22"/>
              </w:rPr>
              <w:t xml:space="preserve">Tony Brand-Barker </w:t>
            </w:r>
          </w:p>
        </w:tc>
      </w:tr>
      <w:tr w:rsidR="000A7CDC" w:rsidRPr="009559F6" w14:paraId="191EAD1F" w14:textId="77777777" w:rsidTr="000F4E46">
        <w:tc>
          <w:tcPr>
            <w:tcW w:w="1702" w:type="dxa"/>
          </w:tcPr>
          <w:p w14:paraId="3AF1152D" w14:textId="6C5963AF" w:rsidR="00A56107" w:rsidRPr="00A56107" w:rsidRDefault="00401099" w:rsidP="007C0EB6">
            <w:pPr>
              <w:rPr>
                <w:sz w:val="22"/>
                <w:szCs w:val="22"/>
              </w:rPr>
            </w:pPr>
            <w:r>
              <w:rPr>
                <w:sz w:val="22"/>
                <w:szCs w:val="22"/>
              </w:rPr>
              <w:t xml:space="preserve">       </w:t>
            </w:r>
            <w:r w:rsidR="00051191">
              <w:rPr>
                <w:sz w:val="22"/>
                <w:szCs w:val="22"/>
              </w:rPr>
              <w:t>Present</w:t>
            </w:r>
          </w:p>
        </w:tc>
        <w:tc>
          <w:tcPr>
            <w:tcW w:w="8652" w:type="dxa"/>
          </w:tcPr>
          <w:p w14:paraId="597FE38F" w14:textId="5FFF31CE" w:rsidR="00A56107" w:rsidRDefault="00A56107" w:rsidP="00A56107">
            <w:pPr>
              <w:pStyle w:val="ListParagraph"/>
              <w:numPr>
                <w:ilvl w:val="0"/>
                <w:numId w:val="1"/>
              </w:numPr>
              <w:rPr>
                <w:sz w:val="22"/>
                <w:szCs w:val="22"/>
              </w:rPr>
            </w:pPr>
            <w:r w:rsidRPr="00A56107">
              <w:rPr>
                <w:sz w:val="22"/>
                <w:szCs w:val="22"/>
              </w:rPr>
              <w:t>Angela Brand-Barker (Member)</w:t>
            </w:r>
          </w:p>
          <w:p w14:paraId="7CFB5DB1" w14:textId="28E0CA0F" w:rsidR="0050274F" w:rsidRPr="000E1D97" w:rsidRDefault="00A56107" w:rsidP="000E1D97">
            <w:pPr>
              <w:pStyle w:val="ListParagraph"/>
              <w:numPr>
                <w:ilvl w:val="0"/>
                <w:numId w:val="1"/>
              </w:numPr>
              <w:rPr>
                <w:sz w:val="22"/>
                <w:szCs w:val="22"/>
              </w:rPr>
            </w:pPr>
            <w:r w:rsidRPr="00A56107">
              <w:rPr>
                <w:sz w:val="22"/>
                <w:szCs w:val="22"/>
              </w:rPr>
              <w:t>Tony Brand-Barker</w:t>
            </w:r>
            <w:r>
              <w:rPr>
                <w:sz w:val="22"/>
                <w:szCs w:val="22"/>
              </w:rPr>
              <w:t xml:space="preserve"> (</w:t>
            </w:r>
            <w:r w:rsidR="005D3479">
              <w:rPr>
                <w:sz w:val="22"/>
                <w:szCs w:val="22"/>
              </w:rPr>
              <w:t>Chairperson</w:t>
            </w:r>
            <w:r w:rsidR="000A7CDC">
              <w:rPr>
                <w:sz w:val="22"/>
                <w:szCs w:val="22"/>
              </w:rPr>
              <w:t xml:space="preserve"> </w:t>
            </w:r>
            <w:r w:rsidR="00E10874">
              <w:rPr>
                <w:sz w:val="22"/>
                <w:szCs w:val="22"/>
              </w:rPr>
              <w:t xml:space="preserve">&amp; </w:t>
            </w:r>
            <w:r w:rsidRPr="00A56107">
              <w:rPr>
                <w:sz w:val="22"/>
                <w:szCs w:val="22"/>
              </w:rPr>
              <w:t>Statistic</w:t>
            </w:r>
            <w:r w:rsidR="000E1D97">
              <w:rPr>
                <w:sz w:val="22"/>
                <w:szCs w:val="22"/>
              </w:rPr>
              <w:t>ian)</w:t>
            </w:r>
          </w:p>
          <w:p w14:paraId="129241B5" w14:textId="225AD0B2" w:rsidR="0015072C" w:rsidRDefault="0015072C" w:rsidP="00A56107">
            <w:pPr>
              <w:pStyle w:val="ListParagraph"/>
              <w:numPr>
                <w:ilvl w:val="0"/>
                <w:numId w:val="1"/>
              </w:numPr>
              <w:rPr>
                <w:sz w:val="22"/>
                <w:szCs w:val="22"/>
              </w:rPr>
            </w:pPr>
            <w:r>
              <w:rPr>
                <w:sz w:val="22"/>
                <w:szCs w:val="22"/>
              </w:rPr>
              <w:t xml:space="preserve">Nuno </w:t>
            </w:r>
            <w:proofErr w:type="spellStart"/>
            <w:r>
              <w:rPr>
                <w:sz w:val="22"/>
                <w:szCs w:val="22"/>
              </w:rPr>
              <w:t>Cerqueira</w:t>
            </w:r>
            <w:proofErr w:type="spellEnd"/>
            <w:r>
              <w:rPr>
                <w:sz w:val="22"/>
                <w:szCs w:val="22"/>
              </w:rPr>
              <w:t xml:space="preserve"> (Member)</w:t>
            </w:r>
          </w:p>
          <w:p w14:paraId="1104F4DD" w14:textId="516775CF" w:rsidR="000E1D97" w:rsidRDefault="000E1D97" w:rsidP="00A56107">
            <w:pPr>
              <w:pStyle w:val="ListParagraph"/>
              <w:numPr>
                <w:ilvl w:val="0"/>
                <w:numId w:val="1"/>
              </w:numPr>
              <w:rPr>
                <w:sz w:val="22"/>
                <w:szCs w:val="22"/>
              </w:rPr>
            </w:pPr>
            <w:r>
              <w:rPr>
                <w:sz w:val="22"/>
                <w:szCs w:val="22"/>
              </w:rPr>
              <w:t>Si Gittings</w:t>
            </w:r>
            <w:r w:rsidR="00835D2E">
              <w:rPr>
                <w:sz w:val="22"/>
                <w:szCs w:val="22"/>
              </w:rPr>
              <w:t xml:space="preserve"> (Event Organiser)</w:t>
            </w:r>
          </w:p>
          <w:p w14:paraId="49A81B7B" w14:textId="52B46E2D" w:rsidR="00A56107" w:rsidRDefault="00A56107" w:rsidP="00A56107">
            <w:pPr>
              <w:pStyle w:val="ListParagraph"/>
              <w:numPr>
                <w:ilvl w:val="0"/>
                <w:numId w:val="1"/>
              </w:numPr>
              <w:rPr>
                <w:sz w:val="22"/>
                <w:szCs w:val="22"/>
              </w:rPr>
            </w:pPr>
            <w:r w:rsidRPr="009A4B56">
              <w:rPr>
                <w:sz w:val="22"/>
                <w:szCs w:val="22"/>
              </w:rPr>
              <w:t>John Houlihan (</w:t>
            </w:r>
            <w:r w:rsidR="000A7CDC" w:rsidRPr="009A4B56">
              <w:rPr>
                <w:sz w:val="22"/>
                <w:szCs w:val="22"/>
              </w:rPr>
              <w:t xml:space="preserve">Secretary, </w:t>
            </w:r>
            <w:r w:rsidRPr="009A4B56">
              <w:rPr>
                <w:sz w:val="22"/>
                <w:szCs w:val="22"/>
              </w:rPr>
              <w:t>Website Manager</w:t>
            </w:r>
            <w:r w:rsidR="005D3479" w:rsidRPr="009A4B56">
              <w:rPr>
                <w:sz w:val="22"/>
                <w:szCs w:val="22"/>
              </w:rPr>
              <w:t xml:space="preserve"> &amp; SI Co-ordinator</w:t>
            </w:r>
            <w:r w:rsidRPr="009A4B56">
              <w:rPr>
                <w:sz w:val="22"/>
                <w:szCs w:val="22"/>
              </w:rPr>
              <w:t>)</w:t>
            </w:r>
          </w:p>
          <w:p w14:paraId="6EF38E2F" w14:textId="091F72A0" w:rsidR="000E1D97" w:rsidRDefault="000E1D97" w:rsidP="00A56107">
            <w:pPr>
              <w:pStyle w:val="ListParagraph"/>
              <w:numPr>
                <w:ilvl w:val="0"/>
                <w:numId w:val="1"/>
              </w:numPr>
              <w:rPr>
                <w:sz w:val="22"/>
                <w:szCs w:val="22"/>
              </w:rPr>
            </w:pPr>
            <w:r>
              <w:rPr>
                <w:sz w:val="22"/>
                <w:szCs w:val="22"/>
              </w:rPr>
              <w:t>John McGuire (Member)</w:t>
            </w:r>
          </w:p>
          <w:p w14:paraId="167D113C" w14:textId="3CF9DC27" w:rsidR="00835D2E" w:rsidRPr="009A4B56" w:rsidRDefault="00835D2E" w:rsidP="00A56107">
            <w:pPr>
              <w:pStyle w:val="ListParagraph"/>
              <w:numPr>
                <w:ilvl w:val="0"/>
                <w:numId w:val="1"/>
              </w:numPr>
              <w:rPr>
                <w:sz w:val="22"/>
                <w:szCs w:val="22"/>
              </w:rPr>
            </w:pPr>
            <w:r>
              <w:rPr>
                <w:sz w:val="22"/>
                <w:szCs w:val="22"/>
              </w:rPr>
              <w:t>Bernard Moore (Event organiser)</w:t>
            </w:r>
          </w:p>
          <w:p w14:paraId="5B80D5EF" w14:textId="3B4574CB" w:rsidR="00A56107" w:rsidRDefault="00A56107" w:rsidP="00A56107">
            <w:pPr>
              <w:pStyle w:val="ListParagraph"/>
              <w:numPr>
                <w:ilvl w:val="0"/>
                <w:numId w:val="1"/>
              </w:numPr>
              <w:rPr>
                <w:sz w:val="22"/>
                <w:szCs w:val="22"/>
              </w:rPr>
            </w:pPr>
            <w:r>
              <w:rPr>
                <w:sz w:val="22"/>
                <w:szCs w:val="22"/>
              </w:rPr>
              <w:t>Ifor Powell (Member)</w:t>
            </w:r>
          </w:p>
          <w:p w14:paraId="729E59EC" w14:textId="0FC5A502" w:rsidR="00DD4402" w:rsidRDefault="00835D2E" w:rsidP="00A56107">
            <w:pPr>
              <w:pStyle w:val="ListParagraph"/>
              <w:numPr>
                <w:ilvl w:val="0"/>
                <w:numId w:val="1"/>
              </w:numPr>
              <w:rPr>
                <w:sz w:val="22"/>
                <w:szCs w:val="22"/>
              </w:rPr>
            </w:pPr>
            <w:r>
              <w:rPr>
                <w:sz w:val="22"/>
                <w:szCs w:val="22"/>
              </w:rPr>
              <w:t>Val Ravenhill</w:t>
            </w:r>
            <w:r w:rsidR="00DD4402">
              <w:rPr>
                <w:sz w:val="22"/>
                <w:szCs w:val="22"/>
              </w:rPr>
              <w:t xml:space="preserve"> (</w:t>
            </w:r>
            <w:r>
              <w:rPr>
                <w:sz w:val="22"/>
                <w:szCs w:val="22"/>
              </w:rPr>
              <w:t>Event Organiser</w:t>
            </w:r>
            <w:r w:rsidR="00DD4402">
              <w:rPr>
                <w:sz w:val="22"/>
                <w:szCs w:val="22"/>
              </w:rPr>
              <w:t>)</w:t>
            </w:r>
          </w:p>
          <w:p w14:paraId="2EAE26A9" w14:textId="639DF577" w:rsidR="009514FA" w:rsidRPr="009514FA" w:rsidRDefault="009514FA" w:rsidP="009514FA">
            <w:pPr>
              <w:pStyle w:val="ListParagraph"/>
              <w:numPr>
                <w:ilvl w:val="0"/>
                <w:numId w:val="1"/>
              </w:numPr>
              <w:rPr>
                <w:sz w:val="22"/>
                <w:szCs w:val="22"/>
              </w:rPr>
            </w:pPr>
            <w:r>
              <w:rPr>
                <w:sz w:val="22"/>
                <w:szCs w:val="22"/>
              </w:rPr>
              <w:t>Peter Strong (Calendar coordinator)</w:t>
            </w:r>
          </w:p>
          <w:p w14:paraId="1D81D6EB" w14:textId="1B007418" w:rsidR="00953B28" w:rsidRPr="000E1D97" w:rsidRDefault="009A4B56" w:rsidP="000E1D97">
            <w:pPr>
              <w:pStyle w:val="ListParagraph"/>
              <w:numPr>
                <w:ilvl w:val="0"/>
                <w:numId w:val="1"/>
              </w:numPr>
              <w:rPr>
                <w:sz w:val="22"/>
                <w:szCs w:val="22"/>
              </w:rPr>
            </w:pPr>
            <w:r>
              <w:rPr>
                <w:sz w:val="22"/>
                <w:szCs w:val="22"/>
              </w:rPr>
              <w:t xml:space="preserve">Dave </w:t>
            </w:r>
            <w:proofErr w:type="spellStart"/>
            <w:r>
              <w:rPr>
                <w:sz w:val="22"/>
                <w:szCs w:val="22"/>
              </w:rPr>
              <w:t>Uglow</w:t>
            </w:r>
            <w:proofErr w:type="spellEnd"/>
            <w:r w:rsidR="00D22285">
              <w:rPr>
                <w:sz w:val="22"/>
                <w:szCs w:val="22"/>
              </w:rPr>
              <w:t xml:space="preserve"> (SLOW</w:t>
            </w:r>
            <w:r>
              <w:rPr>
                <w:sz w:val="22"/>
                <w:szCs w:val="22"/>
              </w:rPr>
              <w:t xml:space="preserve"> MBO Co-ordinator)</w:t>
            </w:r>
          </w:p>
        </w:tc>
      </w:tr>
      <w:tr w:rsidR="000A7CDC" w:rsidRPr="009559F6" w14:paraId="03A40823" w14:textId="77777777" w:rsidTr="000F4E46">
        <w:tc>
          <w:tcPr>
            <w:tcW w:w="1702" w:type="dxa"/>
          </w:tcPr>
          <w:p w14:paraId="48E43722" w14:textId="25352595" w:rsidR="00A56107" w:rsidRPr="00A56107" w:rsidRDefault="00D63A97" w:rsidP="007C0EB6">
            <w:pPr>
              <w:rPr>
                <w:sz w:val="22"/>
                <w:szCs w:val="22"/>
              </w:rPr>
            </w:pPr>
            <w:r>
              <w:rPr>
                <w:sz w:val="22"/>
                <w:szCs w:val="22"/>
              </w:rPr>
              <w:t xml:space="preserve">  </w:t>
            </w:r>
            <w:r w:rsidR="00A56107" w:rsidRPr="00A56107">
              <w:rPr>
                <w:sz w:val="22"/>
                <w:szCs w:val="22"/>
              </w:rPr>
              <w:t>Apologies</w:t>
            </w:r>
          </w:p>
        </w:tc>
        <w:tc>
          <w:tcPr>
            <w:tcW w:w="8652" w:type="dxa"/>
          </w:tcPr>
          <w:p w14:paraId="0FDD2AA5" w14:textId="619F1353" w:rsidR="000E1D97" w:rsidRDefault="000E1D97" w:rsidP="000E1D97">
            <w:pPr>
              <w:pStyle w:val="ListParagraph"/>
              <w:numPr>
                <w:ilvl w:val="0"/>
                <w:numId w:val="1"/>
              </w:numPr>
              <w:rPr>
                <w:sz w:val="22"/>
                <w:szCs w:val="22"/>
              </w:rPr>
            </w:pPr>
            <w:r>
              <w:rPr>
                <w:sz w:val="22"/>
                <w:szCs w:val="22"/>
              </w:rPr>
              <w:t>Karen Blackburn (Member)</w:t>
            </w:r>
          </w:p>
          <w:p w14:paraId="6325DE20" w14:textId="77777777" w:rsidR="000E1D97" w:rsidRDefault="000E1D97" w:rsidP="000E1D97">
            <w:pPr>
              <w:pStyle w:val="ListParagraph"/>
              <w:numPr>
                <w:ilvl w:val="0"/>
                <w:numId w:val="1"/>
              </w:numPr>
              <w:rPr>
                <w:sz w:val="22"/>
                <w:szCs w:val="22"/>
              </w:rPr>
            </w:pPr>
            <w:r w:rsidRPr="009A4B56">
              <w:rPr>
                <w:sz w:val="22"/>
                <w:szCs w:val="22"/>
              </w:rPr>
              <w:t>Simon Coiley (Treasurer)</w:t>
            </w:r>
          </w:p>
          <w:p w14:paraId="08D576B6" w14:textId="42B9F10D" w:rsidR="000E1D97" w:rsidRDefault="000E1D97" w:rsidP="000E1D97">
            <w:pPr>
              <w:pStyle w:val="ListParagraph"/>
              <w:numPr>
                <w:ilvl w:val="0"/>
                <w:numId w:val="1"/>
              </w:numPr>
              <w:rPr>
                <w:sz w:val="22"/>
                <w:szCs w:val="22"/>
              </w:rPr>
            </w:pPr>
            <w:r w:rsidRPr="0050274F">
              <w:rPr>
                <w:sz w:val="22"/>
                <w:szCs w:val="22"/>
              </w:rPr>
              <w:t>Alan Hartley (SI Equipment Manager)</w:t>
            </w:r>
          </w:p>
          <w:p w14:paraId="7261683F" w14:textId="393A2099" w:rsidR="000E1D97" w:rsidRPr="0050274F" w:rsidRDefault="000E1D97" w:rsidP="000E1D97">
            <w:pPr>
              <w:pStyle w:val="ListParagraph"/>
              <w:numPr>
                <w:ilvl w:val="0"/>
                <w:numId w:val="1"/>
              </w:numPr>
              <w:rPr>
                <w:sz w:val="22"/>
                <w:szCs w:val="22"/>
              </w:rPr>
            </w:pPr>
            <w:r>
              <w:rPr>
                <w:sz w:val="22"/>
                <w:szCs w:val="22"/>
              </w:rPr>
              <w:t>Sion James (BMMBO Co-ordinator)</w:t>
            </w:r>
          </w:p>
          <w:p w14:paraId="136F809E" w14:textId="77777777" w:rsidR="000E1D97" w:rsidRDefault="000E1D97" w:rsidP="000E1D97">
            <w:pPr>
              <w:pStyle w:val="ListParagraph"/>
              <w:numPr>
                <w:ilvl w:val="0"/>
                <w:numId w:val="1"/>
              </w:numPr>
              <w:rPr>
                <w:sz w:val="22"/>
                <w:szCs w:val="22"/>
              </w:rPr>
            </w:pPr>
            <w:r w:rsidRPr="00953B28">
              <w:rPr>
                <w:sz w:val="22"/>
                <w:szCs w:val="22"/>
              </w:rPr>
              <w:t>Ben Martin (Marketing Manager)</w:t>
            </w:r>
          </w:p>
          <w:p w14:paraId="2EB54466" w14:textId="6CCAFF88" w:rsidR="000E1D97" w:rsidRDefault="000E1D97" w:rsidP="000E1D97">
            <w:pPr>
              <w:pStyle w:val="ListParagraph"/>
              <w:numPr>
                <w:ilvl w:val="0"/>
                <w:numId w:val="1"/>
              </w:numPr>
              <w:rPr>
                <w:sz w:val="22"/>
                <w:szCs w:val="22"/>
              </w:rPr>
            </w:pPr>
            <w:r>
              <w:rPr>
                <w:sz w:val="22"/>
                <w:szCs w:val="22"/>
              </w:rPr>
              <w:t>Jeff Mew (MMBO Co-ordinator)</w:t>
            </w:r>
          </w:p>
          <w:p w14:paraId="1E036770" w14:textId="407EB36A" w:rsidR="009A4B56" w:rsidRPr="00953B28" w:rsidRDefault="000E1D97" w:rsidP="000E1D97">
            <w:pPr>
              <w:pStyle w:val="ListParagraph"/>
              <w:numPr>
                <w:ilvl w:val="0"/>
                <w:numId w:val="1"/>
              </w:numPr>
              <w:rPr>
                <w:sz w:val="22"/>
                <w:szCs w:val="22"/>
              </w:rPr>
            </w:pPr>
            <w:r>
              <w:rPr>
                <w:sz w:val="22"/>
                <w:szCs w:val="22"/>
              </w:rPr>
              <w:t>Steve Willis (Member)</w:t>
            </w:r>
          </w:p>
        </w:tc>
      </w:tr>
      <w:tr w:rsidR="000A7CDC" w:rsidRPr="009559F6" w14:paraId="59D81858" w14:textId="77777777" w:rsidTr="000F4E46">
        <w:tc>
          <w:tcPr>
            <w:tcW w:w="1702" w:type="dxa"/>
          </w:tcPr>
          <w:p w14:paraId="46D8CF07" w14:textId="605F5FAA" w:rsidR="00703733" w:rsidRPr="00193D2F" w:rsidRDefault="009F55B6" w:rsidP="00F16D38">
            <w:pPr>
              <w:ind w:left="174" w:hanging="174"/>
              <w:rPr>
                <w:sz w:val="22"/>
                <w:szCs w:val="22"/>
              </w:rPr>
            </w:pPr>
            <w:r>
              <w:rPr>
                <w:sz w:val="22"/>
                <w:szCs w:val="22"/>
              </w:rPr>
              <w:t>1.</w:t>
            </w:r>
            <w:r w:rsidR="00835D2E">
              <w:rPr>
                <w:sz w:val="22"/>
                <w:szCs w:val="22"/>
              </w:rPr>
              <w:t xml:space="preserve">Matters arising from </w:t>
            </w:r>
            <w:r w:rsidR="00422305">
              <w:rPr>
                <w:sz w:val="22"/>
                <w:szCs w:val="22"/>
              </w:rPr>
              <w:t xml:space="preserve">Minutes </w:t>
            </w:r>
            <w:r w:rsidR="00835D2E">
              <w:rPr>
                <w:sz w:val="22"/>
                <w:szCs w:val="22"/>
              </w:rPr>
              <w:t>of</w:t>
            </w:r>
            <w:r w:rsidR="00422305">
              <w:rPr>
                <w:sz w:val="22"/>
                <w:szCs w:val="22"/>
              </w:rPr>
              <w:t xml:space="preserve"> </w:t>
            </w:r>
            <w:r>
              <w:rPr>
                <w:sz w:val="22"/>
                <w:szCs w:val="22"/>
              </w:rPr>
              <w:t>20</w:t>
            </w:r>
            <w:r w:rsidR="009514FA">
              <w:rPr>
                <w:sz w:val="22"/>
                <w:szCs w:val="22"/>
              </w:rPr>
              <w:t>2</w:t>
            </w:r>
            <w:r w:rsidR="00835D2E">
              <w:rPr>
                <w:sz w:val="22"/>
                <w:szCs w:val="22"/>
              </w:rPr>
              <w:t>1</w:t>
            </w:r>
            <w:r>
              <w:rPr>
                <w:sz w:val="22"/>
                <w:szCs w:val="22"/>
              </w:rPr>
              <w:t xml:space="preserve"> AGM     </w:t>
            </w:r>
          </w:p>
        </w:tc>
        <w:tc>
          <w:tcPr>
            <w:tcW w:w="8652" w:type="dxa"/>
          </w:tcPr>
          <w:p w14:paraId="7FA55B98" w14:textId="067E6B73" w:rsidR="00835D2E" w:rsidRDefault="00835D2E" w:rsidP="00835D2E">
            <w:pPr>
              <w:pStyle w:val="ListParagraph"/>
              <w:rPr>
                <w:sz w:val="22"/>
                <w:szCs w:val="22"/>
              </w:rPr>
            </w:pPr>
            <w:r>
              <w:rPr>
                <w:sz w:val="22"/>
                <w:szCs w:val="22"/>
              </w:rPr>
              <w:t>Chair summarised 2 matters</w:t>
            </w:r>
          </w:p>
          <w:p w14:paraId="7F84EEBB" w14:textId="77777777" w:rsidR="00C5666E" w:rsidRDefault="00835D2E" w:rsidP="00835D2E">
            <w:pPr>
              <w:pStyle w:val="ListParagraph"/>
              <w:numPr>
                <w:ilvl w:val="0"/>
                <w:numId w:val="15"/>
              </w:numPr>
              <w:rPr>
                <w:sz w:val="22"/>
                <w:szCs w:val="22"/>
              </w:rPr>
            </w:pPr>
            <w:r>
              <w:rPr>
                <w:sz w:val="22"/>
                <w:szCs w:val="22"/>
              </w:rPr>
              <w:t>Website updates on risk assessment and calendar viewing working well</w:t>
            </w:r>
            <w:r w:rsidR="00422305">
              <w:rPr>
                <w:sz w:val="22"/>
                <w:szCs w:val="22"/>
              </w:rPr>
              <w:t xml:space="preserve"> </w:t>
            </w:r>
          </w:p>
          <w:p w14:paraId="1FC168A4" w14:textId="021C1086" w:rsidR="00835D2E" w:rsidRPr="00953B28" w:rsidRDefault="00835D2E" w:rsidP="00835D2E">
            <w:pPr>
              <w:pStyle w:val="ListParagraph"/>
              <w:numPr>
                <w:ilvl w:val="0"/>
                <w:numId w:val="15"/>
              </w:numPr>
              <w:rPr>
                <w:sz w:val="22"/>
                <w:szCs w:val="22"/>
              </w:rPr>
            </w:pPr>
            <w:r>
              <w:rPr>
                <w:sz w:val="22"/>
                <w:szCs w:val="22"/>
              </w:rPr>
              <w:t xml:space="preserve">Phone Based Apps – </w:t>
            </w:r>
            <w:proofErr w:type="spellStart"/>
            <w:r>
              <w:rPr>
                <w:sz w:val="22"/>
                <w:szCs w:val="22"/>
              </w:rPr>
              <w:t>Maprun</w:t>
            </w:r>
            <w:proofErr w:type="spellEnd"/>
            <w:r>
              <w:rPr>
                <w:sz w:val="22"/>
                <w:szCs w:val="22"/>
              </w:rPr>
              <w:t xml:space="preserve"> now App of choice for organisers.  Dave U has consulted </w:t>
            </w:r>
            <w:proofErr w:type="spellStart"/>
            <w:r>
              <w:rPr>
                <w:sz w:val="22"/>
                <w:szCs w:val="22"/>
              </w:rPr>
              <w:t>Maprun</w:t>
            </w:r>
            <w:proofErr w:type="spellEnd"/>
            <w:r>
              <w:rPr>
                <w:sz w:val="22"/>
                <w:szCs w:val="22"/>
              </w:rPr>
              <w:t xml:space="preserve"> developer (in Australia) and there may be an option of BMBO standard penalty points on this App in the future</w:t>
            </w:r>
          </w:p>
        </w:tc>
      </w:tr>
      <w:tr w:rsidR="000A7CDC" w:rsidRPr="009559F6" w14:paraId="767D5B28" w14:textId="77777777" w:rsidTr="000F4E46">
        <w:tc>
          <w:tcPr>
            <w:tcW w:w="1702" w:type="dxa"/>
          </w:tcPr>
          <w:p w14:paraId="522ACDB8" w14:textId="1AA276DA" w:rsidR="00A56107" w:rsidRPr="00F16D38" w:rsidRDefault="00125578" w:rsidP="00F16D38">
            <w:pPr>
              <w:rPr>
                <w:sz w:val="22"/>
                <w:szCs w:val="22"/>
              </w:rPr>
            </w:pPr>
            <w:r w:rsidRPr="00F16D38">
              <w:rPr>
                <w:sz w:val="22"/>
                <w:szCs w:val="22"/>
              </w:rPr>
              <w:t>2.</w:t>
            </w:r>
            <w:r w:rsidR="00530F53" w:rsidRPr="00F16D38">
              <w:rPr>
                <w:sz w:val="22"/>
                <w:szCs w:val="22"/>
              </w:rPr>
              <w:t>R</w:t>
            </w:r>
            <w:r w:rsidR="00A56107" w:rsidRPr="00F16D38">
              <w:rPr>
                <w:sz w:val="22"/>
                <w:szCs w:val="22"/>
              </w:rPr>
              <w:t>eport</w:t>
            </w:r>
            <w:r w:rsidR="00530F53" w:rsidRPr="00F16D38">
              <w:rPr>
                <w:sz w:val="22"/>
                <w:szCs w:val="22"/>
              </w:rPr>
              <w:t>s</w:t>
            </w:r>
          </w:p>
        </w:tc>
        <w:tc>
          <w:tcPr>
            <w:tcW w:w="8652" w:type="dxa"/>
          </w:tcPr>
          <w:p w14:paraId="38C48BEE" w14:textId="64383414" w:rsidR="00FE5805" w:rsidRDefault="00530F53" w:rsidP="008A67D2">
            <w:pPr>
              <w:pStyle w:val="ListParagraph"/>
              <w:numPr>
                <w:ilvl w:val="0"/>
                <w:numId w:val="1"/>
              </w:numPr>
              <w:rPr>
                <w:sz w:val="22"/>
                <w:szCs w:val="22"/>
              </w:rPr>
            </w:pPr>
            <w:r>
              <w:rPr>
                <w:sz w:val="22"/>
                <w:szCs w:val="22"/>
              </w:rPr>
              <w:t>Reports by the chairman, treasurer</w:t>
            </w:r>
            <w:r w:rsidR="00CE189C">
              <w:rPr>
                <w:sz w:val="22"/>
                <w:szCs w:val="22"/>
              </w:rPr>
              <w:t>,</w:t>
            </w:r>
            <w:r w:rsidR="004D668A">
              <w:rPr>
                <w:sz w:val="22"/>
                <w:szCs w:val="22"/>
              </w:rPr>
              <w:t xml:space="preserve"> website manager</w:t>
            </w:r>
            <w:r>
              <w:rPr>
                <w:sz w:val="22"/>
                <w:szCs w:val="22"/>
              </w:rPr>
              <w:t xml:space="preserve"> and statistician</w:t>
            </w:r>
            <w:r w:rsidR="008A67D2">
              <w:rPr>
                <w:sz w:val="22"/>
                <w:szCs w:val="22"/>
              </w:rPr>
              <w:t xml:space="preserve"> presented</w:t>
            </w:r>
            <w:r>
              <w:rPr>
                <w:sz w:val="22"/>
                <w:szCs w:val="22"/>
              </w:rPr>
              <w:t xml:space="preserve"> to the meeti</w:t>
            </w:r>
            <w:r w:rsidR="008A67D2">
              <w:rPr>
                <w:sz w:val="22"/>
                <w:szCs w:val="22"/>
              </w:rPr>
              <w:t xml:space="preserve">ng. This included table of rider participation comparing event numbers over </w:t>
            </w:r>
            <w:r w:rsidR="00303476">
              <w:rPr>
                <w:sz w:val="22"/>
                <w:szCs w:val="22"/>
              </w:rPr>
              <w:t>6-year</w:t>
            </w:r>
            <w:r w:rsidR="008A67D2">
              <w:rPr>
                <w:sz w:val="22"/>
                <w:szCs w:val="22"/>
              </w:rPr>
              <w:t xml:space="preserve"> span, average attendance etc. Participation is down approximately 25% compared to 2019. This contrasts with British Cycling who reported </w:t>
            </w:r>
            <w:r w:rsidR="00E11570">
              <w:rPr>
                <w:sz w:val="22"/>
                <w:szCs w:val="22"/>
              </w:rPr>
              <w:t>4</w:t>
            </w:r>
            <w:r w:rsidR="008A67D2">
              <w:rPr>
                <w:sz w:val="22"/>
                <w:szCs w:val="22"/>
              </w:rPr>
              <w:t>0-</w:t>
            </w:r>
            <w:r w:rsidR="00E11570">
              <w:rPr>
                <w:sz w:val="22"/>
                <w:szCs w:val="22"/>
              </w:rPr>
              <w:t>5</w:t>
            </w:r>
            <w:r w:rsidR="008A67D2">
              <w:rPr>
                <w:sz w:val="22"/>
                <w:szCs w:val="22"/>
              </w:rPr>
              <w:t>0% reduction.</w:t>
            </w:r>
          </w:p>
          <w:p w14:paraId="375B5269" w14:textId="628E60B0" w:rsidR="008A67D2" w:rsidRDefault="008A67D2" w:rsidP="008A67D2">
            <w:pPr>
              <w:pStyle w:val="ListParagraph"/>
              <w:numPr>
                <w:ilvl w:val="0"/>
                <w:numId w:val="1"/>
              </w:numPr>
              <w:rPr>
                <w:sz w:val="22"/>
                <w:szCs w:val="22"/>
              </w:rPr>
            </w:pPr>
            <w:r>
              <w:rPr>
                <w:sz w:val="22"/>
                <w:szCs w:val="22"/>
              </w:rPr>
              <w:t xml:space="preserve">Comments about planning events using </w:t>
            </w:r>
            <w:proofErr w:type="spellStart"/>
            <w:r>
              <w:rPr>
                <w:sz w:val="22"/>
                <w:szCs w:val="22"/>
              </w:rPr>
              <w:t>Maprun</w:t>
            </w:r>
            <w:proofErr w:type="spellEnd"/>
            <w:r>
              <w:rPr>
                <w:sz w:val="22"/>
                <w:szCs w:val="22"/>
              </w:rPr>
              <w:t xml:space="preserve"> included observation that it has been possible to collect a few checkpoints by just cycling “head down” on a long bridleway without needing to plan and navigate carefully. A</w:t>
            </w:r>
            <w:r w:rsidR="00501FD9">
              <w:rPr>
                <w:sz w:val="22"/>
                <w:szCs w:val="22"/>
              </w:rPr>
              <w:t>s</w:t>
            </w:r>
            <w:r>
              <w:rPr>
                <w:sz w:val="22"/>
                <w:szCs w:val="22"/>
              </w:rPr>
              <w:t xml:space="preserve"> some areas have limited </w:t>
            </w:r>
            <w:r w:rsidR="00501FD9">
              <w:rPr>
                <w:sz w:val="22"/>
                <w:szCs w:val="22"/>
              </w:rPr>
              <w:t>complexity this may be difficult to avoid.</w:t>
            </w:r>
          </w:p>
          <w:p w14:paraId="7EF3DFC1" w14:textId="77777777" w:rsidR="00501FD9" w:rsidRDefault="00501FD9" w:rsidP="00303476">
            <w:pPr>
              <w:pStyle w:val="ListParagraph"/>
              <w:rPr>
                <w:sz w:val="22"/>
                <w:szCs w:val="22"/>
              </w:rPr>
            </w:pPr>
            <w:r w:rsidRPr="005A7DE7">
              <w:rPr>
                <w:sz w:val="22"/>
                <w:szCs w:val="22"/>
                <w:highlight w:val="yellow"/>
              </w:rPr>
              <w:t>ACTION: Nuno</w:t>
            </w:r>
            <w:r>
              <w:rPr>
                <w:sz w:val="22"/>
                <w:szCs w:val="22"/>
              </w:rPr>
              <w:t xml:space="preserve"> to draft paragraph about this and send to TBB for organisers newsletter.</w:t>
            </w:r>
          </w:p>
          <w:p w14:paraId="7BB7945C" w14:textId="1796D976" w:rsidR="00501FD9" w:rsidRDefault="00501FD9" w:rsidP="008A67D2">
            <w:pPr>
              <w:pStyle w:val="ListParagraph"/>
              <w:numPr>
                <w:ilvl w:val="0"/>
                <w:numId w:val="1"/>
              </w:numPr>
              <w:rPr>
                <w:sz w:val="22"/>
                <w:szCs w:val="22"/>
              </w:rPr>
            </w:pPr>
            <w:r>
              <w:rPr>
                <w:sz w:val="22"/>
                <w:szCs w:val="22"/>
              </w:rPr>
              <w:t xml:space="preserve">Awarding a score to organisers </w:t>
            </w:r>
            <w:r w:rsidR="004732DF">
              <w:rPr>
                <w:sz w:val="22"/>
                <w:szCs w:val="22"/>
              </w:rPr>
              <w:t xml:space="preserve">in National League </w:t>
            </w:r>
            <w:r>
              <w:rPr>
                <w:sz w:val="22"/>
                <w:szCs w:val="22"/>
              </w:rPr>
              <w:t>has worked well. Region co-ordinators need to let statistician know who the organiser(s) are so these scores can be awarded.</w:t>
            </w:r>
            <w:r w:rsidR="004732DF">
              <w:rPr>
                <w:sz w:val="22"/>
                <w:szCs w:val="22"/>
              </w:rPr>
              <w:t xml:space="preserve"> Note only one score per organiser per year.</w:t>
            </w:r>
          </w:p>
          <w:p w14:paraId="63274446" w14:textId="3C5DD601" w:rsidR="00501FD9" w:rsidRDefault="00501FD9" w:rsidP="00303476">
            <w:pPr>
              <w:pStyle w:val="ListParagraph"/>
              <w:rPr>
                <w:sz w:val="22"/>
                <w:szCs w:val="22"/>
              </w:rPr>
            </w:pPr>
            <w:r w:rsidRPr="005A7DE7">
              <w:rPr>
                <w:sz w:val="22"/>
                <w:szCs w:val="22"/>
                <w:highlight w:val="yellow"/>
              </w:rPr>
              <w:t xml:space="preserve">ACTION: </w:t>
            </w:r>
            <w:r w:rsidRPr="00FE6A2F">
              <w:rPr>
                <w:sz w:val="22"/>
                <w:szCs w:val="22"/>
                <w:highlight w:val="yellow"/>
              </w:rPr>
              <w:t>T</w:t>
            </w:r>
            <w:r w:rsidR="00FE6A2F" w:rsidRPr="00FE6A2F">
              <w:rPr>
                <w:sz w:val="22"/>
                <w:szCs w:val="22"/>
                <w:highlight w:val="yellow"/>
              </w:rPr>
              <w:t>ony</w:t>
            </w:r>
            <w:r>
              <w:rPr>
                <w:sz w:val="22"/>
                <w:szCs w:val="22"/>
              </w:rPr>
              <w:t xml:space="preserve"> to advise region co-ordinators </w:t>
            </w:r>
          </w:p>
          <w:p w14:paraId="76E7A8D8" w14:textId="77777777" w:rsidR="001F7F75" w:rsidRDefault="001F7F75" w:rsidP="00303476">
            <w:pPr>
              <w:pStyle w:val="ListParagraph"/>
              <w:rPr>
                <w:sz w:val="22"/>
                <w:szCs w:val="22"/>
              </w:rPr>
            </w:pPr>
          </w:p>
          <w:p w14:paraId="1F5B0A39" w14:textId="77777777" w:rsidR="005A7DE7" w:rsidRDefault="005A7DE7" w:rsidP="008A67D2">
            <w:pPr>
              <w:pStyle w:val="ListParagraph"/>
              <w:numPr>
                <w:ilvl w:val="0"/>
                <w:numId w:val="1"/>
              </w:numPr>
              <w:rPr>
                <w:sz w:val="22"/>
                <w:szCs w:val="22"/>
              </w:rPr>
            </w:pPr>
            <w:r>
              <w:rPr>
                <w:sz w:val="22"/>
                <w:szCs w:val="22"/>
              </w:rPr>
              <w:t xml:space="preserve">Option of listing event organisers details on each event discussed. </w:t>
            </w:r>
          </w:p>
          <w:p w14:paraId="7CB604FE" w14:textId="77777777" w:rsidR="005A7DE7" w:rsidRDefault="005A7DE7" w:rsidP="00303476">
            <w:pPr>
              <w:pStyle w:val="ListParagraph"/>
              <w:rPr>
                <w:sz w:val="22"/>
                <w:szCs w:val="22"/>
              </w:rPr>
            </w:pPr>
            <w:r w:rsidRPr="005A7DE7">
              <w:rPr>
                <w:sz w:val="22"/>
                <w:szCs w:val="22"/>
                <w:highlight w:val="yellow"/>
              </w:rPr>
              <w:t>ACTION: Committee</w:t>
            </w:r>
            <w:r>
              <w:rPr>
                <w:sz w:val="22"/>
                <w:szCs w:val="22"/>
              </w:rPr>
              <w:t xml:space="preserve"> to discuss option of listing area co-ordinator contact details for each event. Website may need small adjustment</w:t>
            </w:r>
          </w:p>
          <w:p w14:paraId="4B7B8015" w14:textId="77777777" w:rsidR="005A7DE7" w:rsidRDefault="005A7DE7" w:rsidP="008A67D2">
            <w:pPr>
              <w:pStyle w:val="ListParagraph"/>
              <w:numPr>
                <w:ilvl w:val="0"/>
                <w:numId w:val="1"/>
              </w:numPr>
              <w:rPr>
                <w:sz w:val="22"/>
                <w:szCs w:val="22"/>
              </w:rPr>
            </w:pPr>
            <w:r>
              <w:rPr>
                <w:sz w:val="22"/>
                <w:szCs w:val="22"/>
              </w:rPr>
              <w:t xml:space="preserve">Risk Assessments. Noted variable </w:t>
            </w:r>
            <w:r w:rsidR="00861CF1">
              <w:rPr>
                <w:sz w:val="22"/>
                <w:szCs w:val="22"/>
              </w:rPr>
              <w:t xml:space="preserve">quality. </w:t>
            </w:r>
          </w:p>
          <w:p w14:paraId="777470B5" w14:textId="77777777" w:rsidR="00861CF1" w:rsidRDefault="00861CF1" w:rsidP="00303476">
            <w:pPr>
              <w:pStyle w:val="ListParagraph"/>
              <w:rPr>
                <w:sz w:val="22"/>
                <w:szCs w:val="22"/>
              </w:rPr>
            </w:pPr>
            <w:r w:rsidRPr="00861CF1">
              <w:rPr>
                <w:sz w:val="22"/>
                <w:szCs w:val="22"/>
                <w:highlight w:val="yellow"/>
              </w:rPr>
              <w:t>ACTION: Committee</w:t>
            </w:r>
            <w:r>
              <w:rPr>
                <w:sz w:val="22"/>
                <w:szCs w:val="22"/>
              </w:rPr>
              <w:t xml:space="preserve"> to discuss options </w:t>
            </w:r>
          </w:p>
          <w:p w14:paraId="042572CF" w14:textId="05F70BEE" w:rsidR="00861CF1" w:rsidRDefault="00861CF1" w:rsidP="008A67D2">
            <w:pPr>
              <w:pStyle w:val="ListParagraph"/>
              <w:numPr>
                <w:ilvl w:val="0"/>
                <w:numId w:val="1"/>
              </w:numPr>
              <w:rPr>
                <w:sz w:val="22"/>
                <w:szCs w:val="22"/>
              </w:rPr>
            </w:pPr>
            <w:r>
              <w:rPr>
                <w:sz w:val="22"/>
                <w:szCs w:val="22"/>
              </w:rPr>
              <w:t>Banking / website entry fee costs. Possible better deal with current provider?</w:t>
            </w:r>
          </w:p>
          <w:p w14:paraId="703719E7" w14:textId="77777777" w:rsidR="00861CF1" w:rsidRDefault="00861CF1" w:rsidP="00303476">
            <w:pPr>
              <w:pStyle w:val="ListParagraph"/>
              <w:rPr>
                <w:sz w:val="22"/>
                <w:szCs w:val="22"/>
              </w:rPr>
            </w:pPr>
            <w:r w:rsidRPr="00861CF1">
              <w:rPr>
                <w:sz w:val="22"/>
                <w:szCs w:val="22"/>
                <w:highlight w:val="yellow"/>
              </w:rPr>
              <w:t>ACTION: John H</w:t>
            </w:r>
            <w:r>
              <w:rPr>
                <w:sz w:val="22"/>
                <w:szCs w:val="22"/>
              </w:rPr>
              <w:t xml:space="preserve"> to check with Barclays</w:t>
            </w:r>
          </w:p>
          <w:p w14:paraId="05E67E06" w14:textId="47B82203" w:rsidR="00861CF1" w:rsidRPr="008A67D2" w:rsidRDefault="00861CF1" w:rsidP="008A67D2">
            <w:pPr>
              <w:pStyle w:val="ListParagraph"/>
              <w:numPr>
                <w:ilvl w:val="0"/>
                <w:numId w:val="1"/>
              </w:numPr>
              <w:rPr>
                <w:sz w:val="22"/>
                <w:szCs w:val="22"/>
              </w:rPr>
            </w:pPr>
            <w:r>
              <w:rPr>
                <w:sz w:val="22"/>
                <w:szCs w:val="22"/>
              </w:rPr>
              <w:t xml:space="preserve">MTBO summary by TBB. </w:t>
            </w:r>
            <w:r w:rsidR="00E11570">
              <w:rPr>
                <w:sz w:val="22"/>
                <w:szCs w:val="22"/>
              </w:rPr>
              <w:t>14</w:t>
            </w:r>
            <w:r>
              <w:rPr>
                <w:sz w:val="22"/>
                <w:szCs w:val="22"/>
              </w:rPr>
              <w:t xml:space="preserve"> medals won by GB vets on World stage</w:t>
            </w:r>
            <w:r w:rsidR="00E11570">
              <w:rPr>
                <w:sz w:val="22"/>
                <w:szCs w:val="22"/>
              </w:rPr>
              <w:t xml:space="preserve"> in 2022</w:t>
            </w:r>
            <w:r>
              <w:rPr>
                <w:sz w:val="22"/>
                <w:szCs w:val="22"/>
              </w:rPr>
              <w:t xml:space="preserve">. Events planned for 2023 in Scotland include </w:t>
            </w:r>
            <w:r w:rsidR="00303476">
              <w:rPr>
                <w:sz w:val="22"/>
                <w:szCs w:val="22"/>
              </w:rPr>
              <w:t>3-day</w:t>
            </w:r>
            <w:r>
              <w:rPr>
                <w:sz w:val="22"/>
                <w:szCs w:val="22"/>
              </w:rPr>
              <w:t xml:space="preserve"> event in conjunction with Scottish 5 Days Orienteering Festival</w:t>
            </w:r>
          </w:p>
        </w:tc>
      </w:tr>
      <w:tr w:rsidR="000A7CDC" w:rsidRPr="009559F6" w14:paraId="2D445FFD" w14:textId="77777777" w:rsidTr="000F4E46">
        <w:trPr>
          <w:trHeight w:val="557"/>
        </w:trPr>
        <w:tc>
          <w:tcPr>
            <w:tcW w:w="1702" w:type="dxa"/>
          </w:tcPr>
          <w:p w14:paraId="421F0976" w14:textId="3DCBA7E8" w:rsidR="00360CEF" w:rsidRPr="00D63A97" w:rsidRDefault="00D63A97" w:rsidP="00F16D38">
            <w:pPr>
              <w:rPr>
                <w:sz w:val="22"/>
                <w:szCs w:val="22"/>
              </w:rPr>
            </w:pPr>
            <w:r>
              <w:rPr>
                <w:sz w:val="22"/>
                <w:szCs w:val="22"/>
              </w:rPr>
              <w:t>3.</w:t>
            </w:r>
            <w:r w:rsidR="004D668A">
              <w:rPr>
                <w:sz w:val="22"/>
                <w:szCs w:val="22"/>
              </w:rPr>
              <w:t xml:space="preserve"> </w:t>
            </w:r>
            <w:r w:rsidR="002C2463">
              <w:rPr>
                <w:sz w:val="22"/>
                <w:szCs w:val="22"/>
              </w:rPr>
              <w:t>Committee Proposals</w:t>
            </w:r>
          </w:p>
          <w:p w14:paraId="3BBADE7E" w14:textId="77777777" w:rsidR="00360CEF" w:rsidRDefault="00360CEF" w:rsidP="00360CEF">
            <w:pPr>
              <w:rPr>
                <w:sz w:val="22"/>
                <w:szCs w:val="22"/>
              </w:rPr>
            </w:pPr>
          </w:p>
          <w:p w14:paraId="0AF64D76" w14:textId="77777777" w:rsidR="00360CEF" w:rsidRDefault="00360CEF" w:rsidP="00360CEF">
            <w:pPr>
              <w:rPr>
                <w:sz w:val="22"/>
                <w:szCs w:val="22"/>
              </w:rPr>
            </w:pPr>
          </w:p>
          <w:p w14:paraId="2606587F" w14:textId="77777777" w:rsidR="00360CEF" w:rsidRDefault="00360CEF" w:rsidP="00360CEF">
            <w:pPr>
              <w:rPr>
                <w:sz w:val="22"/>
                <w:szCs w:val="22"/>
              </w:rPr>
            </w:pPr>
          </w:p>
          <w:p w14:paraId="5C7DD58E" w14:textId="77777777" w:rsidR="00360CEF" w:rsidRDefault="00360CEF" w:rsidP="00360CEF">
            <w:pPr>
              <w:rPr>
                <w:sz w:val="22"/>
                <w:szCs w:val="22"/>
              </w:rPr>
            </w:pPr>
          </w:p>
          <w:p w14:paraId="6276851F" w14:textId="77777777" w:rsidR="00360CEF" w:rsidRDefault="00360CEF" w:rsidP="00360CEF">
            <w:pPr>
              <w:rPr>
                <w:sz w:val="22"/>
                <w:szCs w:val="22"/>
              </w:rPr>
            </w:pPr>
          </w:p>
          <w:p w14:paraId="77DDDC9C" w14:textId="77777777" w:rsidR="00360CEF" w:rsidRDefault="00360CEF" w:rsidP="00360CEF">
            <w:pPr>
              <w:rPr>
                <w:sz w:val="22"/>
                <w:szCs w:val="22"/>
              </w:rPr>
            </w:pPr>
          </w:p>
          <w:p w14:paraId="15655186" w14:textId="77777777" w:rsidR="00360CEF" w:rsidRDefault="00360CEF" w:rsidP="00360CEF">
            <w:pPr>
              <w:rPr>
                <w:sz w:val="22"/>
                <w:szCs w:val="22"/>
              </w:rPr>
            </w:pPr>
          </w:p>
          <w:p w14:paraId="6AF5371A" w14:textId="77777777" w:rsidR="00360CEF" w:rsidRDefault="00360CEF" w:rsidP="00360CEF">
            <w:pPr>
              <w:rPr>
                <w:sz w:val="22"/>
                <w:szCs w:val="22"/>
              </w:rPr>
            </w:pPr>
          </w:p>
          <w:p w14:paraId="5C4FCDD7" w14:textId="77777777" w:rsidR="00A56107" w:rsidRPr="008D62BC" w:rsidRDefault="00A56107" w:rsidP="008D62BC">
            <w:pPr>
              <w:rPr>
                <w:sz w:val="22"/>
                <w:szCs w:val="22"/>
              </w:rPr>
            </w:pPr>
          </w:p>
        </w:tc>
        <w:tc>
          <w:tcPr>
            <w:tcW w:w="8652" w:type="dxa"/>
          </w:tcPr>
          <w:p w14:paraId="7932A6B0" w14:textId="77777777" w:rsidR="00CA36B0" w:rsidRDefault="002C2463" w:rsidP="00EF72CE">
            <w:pPr>
              <w:pStyle w:val="ListParagraph"/>
              <w:numPr>
                <w:ilvl w:val="0"/>
                <w:numId w:val="17"/>
              </w:numPr>
              <w:rPr>
                <w:sz w:val="22"/>
                <w:szCs w:val="22"/>
              </w:rPr>
            </w:pPr>
            <w:r>
              <w:rPr>
                <w:sz w:val="22"/>
                <w:szCs w:val="22"/>
              </w:rPr>
              <w:t>Membership fees and event levies / SI hire to remain unchanged for 2023 – subject to large increase in insurance premium requested in December</w:t>
            </w:r>
          </w:p>
          <w:p w14:paraId="2C258978" w14:textId="71816439" w:rsidR="002C2463" w:rsidRDefault="002C2463" w:rsidP="00303476">
            <w:pPr>
              <w:pStyle w:val="ListParagraph"/>
              <w:rPr>
                <w:sz w:val="22"/>
                <w:szCs w:val="22"/>
              </w:rPr>
            </w:pPr>
            <w:r w:rsidRPr="002C2463">
              <w:rPr>
                <w:sz w:val="22"/>
                <w:szCs w:val="22"/>
                <w:highlight w:val="yellow"/>
              </w:rPr>
              <w:t>ACTION: Simon</w:t>
            </w:r>
            <w:r>
              <w:rPr>
                <w:sz w:val="22"/>
                <w:szCs w:val="22"/>
              </w:rPr>
              <w:t xml:space="preserve"> to evaluate when insurance quote arrives</w:t>
            </w:r>
          </w:p>
          <w:p w14:paraId="0BEEDD57" w14:textId="1ACA7D24" w:rsidR="00846B0E" w:rsidRDefault="00846B0E" w:rsidP="00303476">
            <w:pPr>
              <w:pStyle w:val="ListParagraph"/>
              <w:rPr>
                <w:sz w:val="22"/>
                <w:szCs w:val="22"/>
              </w:rPr>
            </w:pPr>
            <w:r w:rsidRPr="00846B0E">
              <w:rPr>
                <w:sz w:val="22"/>
                <w:szCs w:val="22"/>
                <w:highlight w:val="cyan"/>
              </w:rPr>
              <w:t xml:space="preserve">(NOTE Amendment below proposed by Dave </w:t>
            </w:r>
            <w:proofErr w:type="spellStart"/>
            <w:r w:rsidRPr="00846B0E">
              <w:rPr>
                <w:sz w:val="22"/>
                <w:szCs w:val="22"/>
                <w:highlight w:val="cyan"/>
              </w:rPr>
              <w:t>Uglow</w:t>
            </w:r>
            <w:proofErr w:type="spellEnd"/>
            <w:r w:rsidRPr="00846B0E">
              <w:rPr>
                <w:sz w:val="22"/>
                <w:szCs w:val="22"/>
                <w:highlight w:val="cyan"/>
              </w:rPr>
              <w:t xml:space="preserve"> that was carried.)</w:t>
            </w:r>
          </w:p>
          <w:p w14:paraId="5C50F4EE" w14:textId="77777777" w:rsidR="002C2463" w:rsidRDefault="002C2463" w:rsidP="00EF72CE">
            <w:pPr>
              <w:pStyle w:val="ListParagraph"/>
              <w:numPr>
                <w:ilvl w:val="0"/>
                <w:numId w:val="17"/>
              </w:numPr>
              <w:rPr>
                <w:sz w:val="22"/>
                <w:szCs w:val="22"/>
              </w:rPr>
            </w:pPr>
            <w:r>
              <w:rPr>
                <w:sz w:val="22"/>
                <w:szCs w:val="22"/>
              </w:rPr>
              <w:t>Each region is eligible for a “grant” of up to £150 from BMBO to promote participation. Marketing Manager to approve requests and forward to treasurer.</w:t>
            </w:r>
          </w:p>
          <w:p w14:paraId="77985CA5" w14:textId="77777777" w:rsidR="002C2463" w:rsidRDefault="002C2463" w:rsidP="00303476">
            <w:pPr>
              <w:pStyle w:val="ListParagraph"/>
              <w:rPr>
                <w:sz w:val="22"/>
                <w:szCs w:val="22"/>
              </w:rPr>
            </w:pPr>
            <w:r w:rsidRPr="002C2463">
              <w:rPr>
                <w:sz w:val="22"/>
                <w:szCs w:val="22"/>
                <w:highlight w:val="yellow"/>
              </w:rPr>
              <w:t>ACTION: Ben and Simon</w:t>
            </w:r>
            <w:r>
              <w:rPr>
                <w:sz w:val="22"/>
                <w:szCs w:val="22"/>
              </w:rPr>
              <w:t xml:space="preserve"> to monitor</w:t>
            </w:r>
          </w:p>
          <w:p w14:paraId="24FF1108" w14:textId="77777777" w:rsidR="002C2463" w:rsidRDefault="002C2463" w:rsidP="00EF72CE">
            <w:pPr>
              <w:pStyle w:val="ListParagraph"/>
              <w:numPr>
                <w:ilvl w:val="0"/>
                <w:numId w:val="17"/>
              </w:numPr>
              <w:rPr>
                <w:sz w:val="22"/>
                <w:szCs w:val="22"/>
              </w:rPr>
            </w:pPr>
            <w:r>
              <w:rPr>
                <w:sz w:val="22"/>
                <w:szCs w:val="22"/>
              </w:rPr>
              <w:t>To ensure BMBO committee member is present at BMBO National Champs Weekend, one committee member can claim travel expenses if no other committee members are otherwise taking part in the event.</w:t>
            </w:r>
          </w:p>
          <w:p w14:paraId="0CD1F5F1" w14:textId="77777777" w:rsidR="00EF72CE" w:rsidRDefault="002C2463" w:rsidP="00303476">
            <w:pPr>
              <w:pStyle w:val="ListParagraph"/>
              <w:rPr>
                <w:sz w:val="22"/>
                <w:szCs w:val="22"/>
              </w:rPr>
            </w:pPr>
            <w:r>
              <w:rPr>
                <w:sz w:val="22"/>
                <w:szCs w:val="22"/>
              </w:rPr>
              <w:t>ACTION: Motion carried by meeting</w:t>
            </w:r>
          </w:p>
          <w:p w14:paraId="77889F30" w14:textId="77777777" w:rsidR="00EF72CE" w:rsidRDefault="00EF72CE" w:rsidP="00EF72CE">
            <w:pPr>
              <w:pStyle w:val="ListParagraph"/>
              <w:numPr>
                <w:ilvl w:val="0"/>
                <w:numId w:val="17"/>
              </w:numPr>
              <w:rPr>
                <w:sz w:val="22"/>
                <w:szCs w:val="22"/>
              </w:rPr>
            </w:pPr>
            <w:r w:rsidRPr="00EF72CE">
              <w:rPr>
                <w:sz w:val="22"/>
                <w:szCs w:val="22"/>
              </w:rPr>
              <w:t>Lifetime Achievement Award</w:t>
            </w:r>
            <w:r>
              <w:rPr>
                <w:b/>
                <w:bCs/>
                <w:sz w:val="22"/>
                <w:szCs w:val="22"/>
              </w:rPr>
              <w:t xml:space="preserve"> </w:t>
            </w:r>
            <w:r w:rsidR="00855384">
              <w:rPr>
                <w:sz w:val="22"/>
                <w:szCs w:val="22"/>
              </w:rPr>
              <w:t>to be awarded to Sion James who has established BMBO events in South Wales and planned two successful British Championship weekends.</w:t>
            </w:r>
          </w:p>
          <w:p w14:paraId="15CE7AA9" w14:textId="606A8DF5" w:rsidR="00855384" w:rsidRPr="00EF72CE" w:rsidRDefault="00855384" w:rsidP="00303476">
            <w:pPr>
              <w:pStyle w:val="ListParagraph"/>
              <w:rPr>
                <w:sz w:val="22"/>
                <w:szCs w:val="22"/>
              </w:rPr>
            </w:pPr>
            <w:r w:rsidRPr="00E91747">
              <w:rPr>
                <w:sz w:val="22"/>
                <w:szCs w:val="22"/>
                <w:highlight w:val="yellow"/>
              </w:rPr>
              <w:t>ACTION</w:t>
            </w:r>
            <w:r w:rsidRPr="00855384">
              <w:rPr>
                <w:sz w:val="22"/>
                <w:szCs w:val="22"/>
                <w:highlight w:val="yellow"/>
              </w:rPr>
              <w:t xml:space="preserve">: </w:t>
            </w:r>
            <w:r w:rsidRPr="00FE6A2F">
              <w:rPr>
                <w:sz w:val="22"/>
                <w:szCs w:val="22"/>
                <w:highlight w:val="yellow"/>
              </w:rPr>
              <w:t>John</w:t>
            </w:r>
            <w:r w:rsidR="00FE6A2F" w:rsidRPr="00FE6A2F">
              <w:rPr>
                <w:sz w:val="22"/>
                <w:szCs w:val="22"/>
                <w:highlight w:val="yellow"/>
              </w:rPr>
              <w:t xml:space="preserve"> H</w:t>
            </w:r>
            <w:r>
              <w:rPr>
                <w:sz w:val="22"/>
                <w:szCs w:val="22"/>
              </w:rPr>
              <w:t xml:space="preserve"> to ensure life membership status for Sion</w:t>
            </w:r>
          </w:p>
        </w:tc>
      </w:tr>
      <w:tr w:rsidR="009B7F6E" w:rsidRPr="009559F6" w14:paraId="1128B4C7" w14:textId="77777777" w:rsidTr="000F4E46">
        <w:tc>
          <w:tcPr>
            <w:tcW w:w="1702" w:type="dxa"/>
          </w:tcPr>
          <w:p w14:paraId="4D427483" w14:textId="13B06DC8" w:rsidR="009B7F6E" w:rsidRPr="00F13DC7" w:rsidRDefault="002C2463" w:rsidP="00F13DC7">
            <w:pPr>
              <w:pStyle w:val="ListParagraph"/>
              <w:numPr>
                <w:ilvl w:val="0"/>
                <w:numId w:val="8"/>
              </w:numPr>
              <w:ind w:left="459"/>
              <w:rPr>
                <w:sz w:val="22"/>
                <w:szCs w:val="22"/>
              </w:rPr>
            </w:pPr>
            <w:r>
              <w:rPr>
                <w:sz w:val="22"/>
                <w:szCs w:val="22"/>
              </w:rPr>
              <w:t xml:space="preserve">Member </w:t>
            </w:r>
            <w:r w:rsidR="00F13DC7">
              <w:rPr>
                <w:sz w:val="22"/>
                <w:szCs w:val="22"/>
              </w:rPr>
              <w:t>Proposals</w:t>
            </w:r>
          </w:p>
        </w:tc>
        <w:tc>
          <w:tcPr>
            <w:tcW w:w="8652" w:type="dxa"/>
          </w:tcPr>
          <w:p w14:paraId="3B4E699F" w14:textId="03DEDFE3" w:rsidR="000657F6" w:rsidRDefault="002C2463" w:rsidP="00EF72CE">
            <w:pPr>
              <w:pStyle w:val="ListParagraph"/>
              <w:numPr>
                <w:ilvl w:val="0"/>
                <w:numId w:val="19"/>
              </w:numPr>
              <w:rPr>
                <w:sz w:val="22"/>
                <w:szCs w:val="22"/>
              </w:rPr>
            </w:pPr>
            <w:r w:rsidRPr="00EF72CE">
              <w:rPr>
                <w:b/>
                <w:bCs/>
                <w:sz w:val="22"/>
                <w:szCs w:val="22"/>
              </w:rPr>
              <w:t xml:space="preserve">From Dave </w:t>
            </w:r>
            <w:proofErr w:type="spellStart"/>
            <w:r w:rsidRPr="00EF72CE">
              <w:rPr>
                <w:b/>
                <w:bCs/>
                <w:sz w:val="22"/>
                <w:szCs w:val="22"/>
              </w:rPr>
              <w:t>Uglow</w:t>
            </w:r>
            <w:proofErr w:type="spellEnd"/>
            <w:r w:rsidRPr="00EF72CE">
              <w:rPr>
                <w:b/>
                <w:bCs/>
                <w:sz w:val="22"/>
                <w:szCs w:val="22"/>
              </w:rPr>
              <w:t xml:space="preserve">: </w:t>
            </w:r>
            <w:r w:rsidRPr="00EF72CE">
              <w:rPr>
                <w:sz w:val="22"/>
                <w:szCs w:val="22"/>
              </w:rPr>
              <w:t xml:space="preserve"> Propose Day Rider fee increase from £1 to £2 to encourage BMBO membership</w:t>
            </w:r>
            <w:r w:rsidR="00EF72CE" w:rsidRPr="00EF72CE">
              <w:rPr>
                <w:sz w:val="22"/>
                <w:szCs w:val="22"/>
              </w:rPr>
              <w:t xml:space="preserve">. </w:t>
            </w:r>
          </w:p>
          <w:p w14:paraId="183FCB81" w14:textId="73536EAA" w:rsidR="00EF72CE" w:rsidRDefault="00EF72CE" w:rsidP="00303476">
            <w:pPr>
              <w:pStyle w:val="ListParagraph"/>
              <w:rPr>
                <w:sz w:val="22"/>
                <w:szCs w:val="22"/>
              </w:rPr>
            </w:pPr>
            <w:r>
              <w:rPr>
                <w:sz w:val="22"/>
                <w:szCs w:val="22"/>
              </w:rPr>
              <w:t xml:space="preserve">ACTION: </w:t>
            </w:r>
            <w:r w:rsidR="00855384">
              <w:rPr>
                <w:sz w:val="22"/>
                <w:szCs w:val="22"/>
              </w:rPr>
              <w:t>Proposal</w:t>
            </w:r>
            <w:r>
              <w:rPr>
                <w:sz w:val="22"/>
                <w:szCs w:val="22"/>
              </w:rPr>
              <w:t xml:space="preserve"> carried by meeting</w:t>
            </w:r>
          </w:p>
          <w:p w14:paraId="1B4776D7" w14:textId="72D4E6FD" w:rsidR="00EF72CE" w:rsidRPr="00EF72CE" w:rsidRDefault="00EF72CE" w:rsidP="00303476">
            <w:pPr>
              <w:pStyle w:val="ListParagraph"/>
              <w:rPr>
                <w:sz w:val="22"/>
                <w:szCs w:val="22"/>
              </w:rPr>
            </w:pPr>
            <w:r w:rsidRPr="00EF72CE">
              <w:rPr>
                <w:sz w:val="22"/>
                <w:szCs w:val="22"/>
                <w:highlight w:val="yellow"/>
              </w:rPr>
              <w:t xml:space="preserve">ACTION: John </w:t>
            </w:r>
            <w:r w:rsidR="00FE6A2F" w:rsidRPr="00FE6A2F">
              <w:rPr>
                <w:sz w:val="22"/>
                <w:szCs w:val="22"/>
                <w:highlight w:val="yellow"/>
              </w:rPr>
              <w:t>H</w:t>
            </w:r>
            <w:r>
              <w:rPr>
                <w:sz w:val="22"/>
                <w:szCs w:val="22"/>
              </w:rPr>
              <w:t xml:space="preserve"> to alter Day Rider Fee on website</w:t>
            </w:r>
          </w:p>
          <w:p w14:paraId="61F1623D" w14:textId="77777777" w:rsidR="00EF72CE" w:rsidRDefault="00EF72CE" w:rsidP="00EF72CE">
            <w:pPr>
              <w:pStyle w:val="ListParagraph"/>
              <w:numPr>
                <w:ilvl w:val="0"/>
                <w:numId w:val="12"/>
              </w:numPr>
              <w:rPr>
                <w:sz w:val="22"/>
                <w:szCs w:val="22"/>
              </w:rPr>
            </w:pPr>
            <w:r>
              <w:rPr>
                <w:b/>
                <w:bCs/>
                <w:sz w:val="22"/>
                <w:szCs w:val="22"/>
              </w:rPr>
              <w:t>From Bryan Elsdon.</w:t>
            </w:r>
            <w:r w:rsidR="003904F1">
              <w:rPr>
                <w:b/>
                <w:bCs/>
                <w:sz w:val="22"/>
                <w:szCs w:val="22"/>
              </w:rPr>
              <w:t xml:space="preserve"> </w:t>
            </w:r>
            <w:r>
              <w:rPr>
                <w:sz w:val="22"/>
                <w:szCs w:val="22"/>
              </w:rPr>
              <w:t>Propose separate class for gravel bikes as they have an advantage in some areas</w:t>
            </w:r>
          </w:p>
          <w:p w14:paraId="4AFB876C" w14:textId="639CDE09" w:rsidR="003904F1" w:rsidRPr="00EF72CE" w:rsidRDefault="00EF72CE" w:rsidP="00EF72CE">
            <w:pPr>
              <w:pStyle w:val="ListParagraph"/>
              <w:numPr>
                <w:ilvl w:val="0"/>
                <w:numId w:val="12"/>
              </w:numPr>
              <w:rPr>
                <w:sz w:val="22"/>
                <w:szCs w:val="22"/>
              </w:rPr>
            </w:pPr>
            <w:r w:rsidRPr="00EF72CE">
              <w:rPr>
                <w:sz w:val="22"/>
                <w:szCs w:val="22"/>
              </w:rPr>
              <w:t>ACTION:</w:t>
            </w:r>
            <w:r w:rsidR="003904F1" w:rsidRPr="00EF72CE">
              <w:rPr>
                <w:sz w:val="22"/>
                <w:szCs w:val="22"/>
              </w:rPr>
              <w:t xml:space="preserve"> </w:t>
            </w:r>
            <w:r w:rsidR="00855384">
              <w:rPr>
                <w:sz w:val="22"/>
                <w:szCs w:val="22"/>
              </w:rPr>
              <w:t xml:space="preserve">Proposal </w:t>
            </w:r>
            <w:r>
              <w:rPr>
                <w:sz w:val="22"/>
                <w:szCs w:val="22"/>
              </w:rPr>
              <w:t>not carried. If regions wish they can promote their events as suitable for gravel bikes in order to promote participation.</w:t>
            </w:r>
          </w:p>
          <w:p w14:paraId="43019854" w14:textId="13FEF582" w:rsidR="00855384" w:rsidRDefault="00EF72CE" w:rsidP="00EF72CE">
            <w:pPr>
              <w:pStyle w:val="ListParagraph"/>
              <w:numPr>
                <w:ilvl w:val="0"/>
                <w:numId w:val="12"/>
              </w:numPr>
              <w:spacing w:before="240"/>
              <w:rPr>
                <w:sz w:val="22"/>
                <w:szCs w:val="22"/>
              </w:rPr>
            </w:pPr>
            <w:r>
              <w:rPr>
                <w:b/>
                <w:bCs/>
                <w:sz w:val="22"/>
                <w:szCs w:val="22"/>
              </w:rPr>
              <w:t xml:space="preserve">From Jeff Mew and Nuno </w:t>
            </w:r>
            <w:proofErr w:type="spellStart"/>
            <w:r>
              <w:rPr>
                <w:b/>
                <w:bCs/>
                <w:sz w:val="22"/>
                <w:szCs w:val="22"/>
              </w:rPr>
              <w:t>Cerqueira</w:t>
            </w:r>
            <w:proofErr w:type="spellEnd"/>
            <w:r>
              <w:rPr>
                <w:b/>
                <w:bCs/>
                <w:sz w:val="22"/>
                <w:szCs w:val="22"/>
              </w:rPr>
              <w:t>:</w:t>
            </w:r>
            <w:r w:rsidR="005A7C41">
              <w:rPr>
                <w:b/>
                <w:bCs/>
                <w:sz w:val="22"/>
                <w:szCs w:val="22"/>
              </w:rPr>
              <w:t xml:space="preserve"> </w:t>
            </w:r>
            <w:r>
              <w:rPr>
                <w:sz w:val="22"/>
                <w:szCs w:val="22"/>
              </w:rPr>
              <w:t xml:space="preserve">Formation of </w:t>
            </w:r>
            <w:r w:rsidR="00855384">
              <w:rPr>
                <w:sz w:val="22"/>
                <w:szCs w:val="22"/>
              </w:rPr>
              <w:t>“I</w:t>
            </w:r>
            <w:r>
              <w:rPr>
                <w:sz w:val="22"/>
                <w:szCs w:val="22"/>
              </w:rPr>
              <w:t>nter</w:t>
            </w:r>
            <w:r w:rsidR="00855384">
              <w:rPr>
                <w:sz w:val="22"/>
                <w:szCs w:val="22"/>
              </w:rPr>
              <w:t xml:space="preserve"> Club Shield” in 2023 season. Details attached.</w:t>
            </w:r>
          </w:p>
          <w:p w14:paraId="371D47D5" w14:textId="5F150F71" w:rsidR="00855384" w:rsidRDefault="00855384" w:rsidP="00303476">
            <w:pPr>
              <w:pStyle w:val="ListParagraph"/>
              <w:spacing w:before="240"/>
              <w:rPr>
                <w:sz w:val="22"/>
                <w:szCs w:val="22"/>
              </w:rPr>
            </w:pPr>
            <w:r>
              <w:rPr>
                <w:sz w:val="22"/>
                <w:szCs w:val="22"/>
              </w:rPr>
              <w:t>ACTION: Jeff and Nuno thanked for this and encouraged to produce bulletins / updates on “news” section of website.</w:t>
            </w:r>
          </w:p>
          <w:p w14:paraId="373B19FD" w14:textId="155623EA" w:rsidR="00855384" w:rsidRDefault="00855384" w:rsidP="00EF72CE">
            <w:pPr>
              <w:pStyle w:val="ListParagraph"/>
              <w:numPr>
                <w:ilvl w:val="0"/>
                <w:numId w:val="12"/>
              </w:numPr>
              <w:spacing w:before="240"/>
              <w:rPr>
                <w:sz w:val="22"/>
                <w:szCs w:val="22"/>
              </w:rPr>
            </w:pPr>
            <w:r>
              <w:rPr>
                <w:b/>
                <w:bCs/>
                <w:sz w:val="22"/>
                <w:szCs w:val="22"/>
              </w:rPr>
              <w:t xml:space="preserve">From Dave </w:t>
            </w:r>
            <w:proofErr w:type="spellStart"/>
            <w:r>
              <w:rPr>
                <w:b/>
                <w:bCs/>
                <w:sz w:val="22"/>
                <w:szCs w:val="22"/>
              </w:rPr>
              <w:t>Uglow</w:t>
            </w:r>
            <w:proofErr w:type="spellEnd"/>
            <w:r>
              <w:rPr>
                <w:b/>
                <w:bCs/>
                <w:sz w:val="22"/>
                <w:szCs w:val="22"/>
              </w:rPr>
              <w:t>:</w:t>
            </w:r>
            <w:r>
              <w:rPr>
                <w:sz w:val="22"/>
                <w:szCs w:val="22"/>
              </w:rPr>
              <w:t xml:space="preserve"> Propose reduction of counting events for National MBO Score League to 8 (currently best 10). Aim being to reduce travel cost and environmental impact.</w:t>
            </w:r>
          </w:p>
          <w:p w14:paraId="32685417" w14:textId="041FF76F" w:rsidR="00E91747" w:rsidRPr="005616CC" w:rsidRDefault="00855384" w:rsidP="00303476">
            <w:pPr>
              <w:pStyle w:val="ListParagraph"/>
              <w:spacing w:before="240"/>
              <w:rPr>
                <w:sz w:val="22"/>
                <w:szCs w:val="22"/>
              </w:rPr>
            </w:pPr>
            <w:r w:rsidRPr="00855384">
              <w:rPr>
                <w:sz w:val="22"/>
                <w:szCs w:val="22"/>
              </w:rPr>
              <w:t>ACTION</w:t>
            </w:r>
            <w:r>
              <w:rPr>
                <w:sz w:val="22"/>
                <w:szCs w:val="22"/>
              </w:rPr>
              <w:t>: Proposal not carrie</w:t>
            </w:r>
            <w:r w:rsidR="005616CC">
              <w:rPr>
                <w:sz w:val="22"/>
                <w:szCs w:val="22"/>
              </w:rPr>
              <w:t>d</w:t>
            </w:r>
          </w:p>
          <w:p w14:paraId="41270647" w14:textId="44F01209" w:rsidR="009509B1" w:rsidRPr="00F13DC7" w:rsidRDefault="009509B1" w:rsidP="00855384">
            <w:pPr>
              <w:ind w:left="607"/>
              <w:rPr>
                <w:sz w:val="22"/>
                <w:szCs w:val="22"/>
              </w:rPr>
            </w:pPr>
          </w:p>
        </w:tc>
      </w:tr>
      <w:tr w:rsidR="00855384" w:rsidRPr="009559F6" w14:paraId="0A41552E" w14:textId="77777777" w:rsidTr="000F4E46">
        <w:tc>
          <w:tcPr>
            <w:tcW w:w="1702" w:type="dxa"/>
          </w:tcPr>
          <w:p w14:paraId="0E8D6145" w14:textId="4D92197B" w:rsidR="00855384" w:rsidRDefault="00855384" w:rsidP="00306CBF">
            <w:pPr>
              <w:pStyle w:val="ListParagraph"/>
              <w:numPr>
                <w:ilvl w:val="0"/>
                <w:numId w:val="8"/>
              </w:numPr>
              <w:rPr>
                <w:sz w:val="22"/>
                <w:szCs w:val="22"/>
              </w:rPr>
            </w:pPr>
            <w:r>
              <w:rPr>
                <w:sz w:val="22"/>
                <w:szCs w:val="22"/>
              </w:rPr>
              <w:t>British Champs Weekend</w:t>
            </w:r>
          </w:p>
        </w:tc>
        <w:tc>
          <w:tcPr>
            <w:tcW w:w="8652" w:type="dxa"/>
          </w:tcPr>
          <w:p w14:paraId="36D159C1" w14:textId="77777777" w:rsidR="00855384" w:rsidRDefault="00855384" w:rsidP="000A35EC">
            <w:pPr>
              <w:pStyle w:val="ListParagraph"/>
              <w:numPr>
                <w:ilvl w:val="0"/>
                <w:numId w:val="1"/>
              </w:numPr>
              <w:rPr>
                <w:sz w:val="22"/>
                <w:szCs w:val="22"/>
              </w:rPr>
            </w:pPr>
            <w:r>
              <w:rPr>
                <w:sz w:val="22"/>
                <w:szCs w:val="22"/>
              </w:rPr>
              <w:t xml:space="preserve">The 2023 weekend will be hosted by Dave </w:t>
            </w:r>
            <w:proofErr w:type="spellStart"/>
            <w:r>
              <w:rPr>
                <w:sz w:val="22"/>
                <w:szCs w:val="22"/>
              </w:rPr>
              <w:t>Uglow</w:t>
            </w:r>
            <w:proofErr w:type="spellEnd"/>
            <w:r>
              <w:rPr>
                <w:sz w:val="22"/>
                <w:szCs w:val="22"/>
              </w:rPr>
              <w:t xml:space="preserve"> and</w:t>
            </w:r>
            <w:r w:rsidR="005616CC">
              <w:rPr>
                <w:sz w:val="22"/>
                <w:szCs w:val="22"/>
              </w:rPr>
              <w:t xml:space="preserve"> members of SLOW at </w:t>
            </w:r>
            <w:proofErr w:type="spellStart"/>
            <w:r w:rsidR="005616CC">
              <w:rPr>
                <w:sz w:val="22"/>
                <w:szCs w:val="22"/>
              </w:rPr>
              <w:t>Holmbury</w:t>
            </w:r>
            <w:proofErr w:type="spellEnd"/>
            <w:r w:rsidR="005616CC">
              <w:rPr>
                <w:sz w:val="22"/>
                <w:szCs w:val="22"/>
              </w:rPr>
              <w:t xml:space="preserve"> St Mary near Dorking on 8</w:t>
            </w:r>
            <w:r w:rsidR="005616CC" w:rsidRPr="005616CC">
              <w:rPr>
                <w:sz w:val="22"/>
                <w:szCs w:val="22"/>
                <w:vertAlign w:val="superscript"/>
              </w:rPr>
              <w:t>th</w:t>
            </w:r>
            <w:r w:rsidR="005616CC">
              <w:rPr>
                <w:sz w:val="22"/>
                <w:szCs w:val="22"/>
              </w:rPr>
              <w:t xml:space="preserve"> – 9</w:t>
            </w:r>
            <w:r w:rsidR="005616CC" w:rsidRPr="005616CC">
              <w:rPr>
                <w:sz w:val="22"/>
                <w:szCs w:val="22"/>
                <w:vertAlign w:val="superscript"/>
              </w:rPr>
              <w:t>th</w:t>
            </w:r>
            <w:r w:rsidR="005616CC">
              <w:rPr>
                <w:sz w:val="22"/>
                <w:szCs w:val="22"/>
              </w:rPr>
              <w:t xml:space="preserve"> July.</w:t>
            </w:r>
          </w:p>
          <w:p w14:paraId="5CDBDEE9" w14:textId="4F1A50C7" w:rsidR="005616CC" w:rsidRDefault="005616CC" w:rsidP="000A35EC">
            <w:pPr>
              <w:pStyle w:val="ListParagraph"/>
              <w:numPr>
                <w:ilvl w:val="0"/>
                <w:numId w:val="1"/>
              </w:numPr>
              <w:rPr>
                <w:sz w:val="22"/>
                <w:szCs w:val="22"/>
              </w:rPr>
            </w:pPr>
            <w:r>
              <w:rPr>
                <w:sz w:val="22"/>
                <w:szCs w:val="22"/>
              </w:rPr>
              <w:t>Dave was thanked and members look forward to competing on an area new to most</w:t>
            </w:r>
          </w:p>
          <w:p w14:paraId="60D94538" w14:textId="0B682CC6" w:rsidR="005616CC" w:rsidRDefault="005616CC" w:rsidP="00303476">
            <w:pPr>
              <w:pStyle w:val="ListParagraph"/>
              <w:rPr>
                <w:sz w:val="22"/>
                <w:szCs w:val="22"/>
              </w:rPr>
            </w:pPr>
            <w:r w:rsidRPr="005616CC">
              <w:rPr>
                <w:sz w:val="22"/>
                <w:szCs w:val="22"/>
                <w:highlight w:val="yellow"/>
              </w:rPr>
              <w:t>ACTION: Dave</w:t>
            </w:r>
            <w:r>
              <w:rPr>
                <w:sz w:val="22"/>
                <w:szCs w:val="22"/>
              </w:rPr>
              <w:t xml:space="preserve"> to do news article(s) for website</w:t>
            </w:r>
          </w:p>
        </w:tc>
      </w:tr>
      <w:tr w:rsidR="000A7CDC" w:rsidRPr="009559F6" w14:paraId="68E5B491" w14:textId="77777777" w:rsidTr="000F4E46">
        <w:tc>
          <w:tcPr>
            <w:tcW w:w="1702" w:type="dxa"/>
          </w:tcPr>
          <w:p w14:paraId="61ABE7BE" w14:textId="3496D207" w:rsidR="00B202D3" w:rsidRPr="009E21B4" w:rsidRDefault="003F28F3" w:rsidP="00306CBF">
            <w:pPr>
              <w:pStyle w:val="ListParagraph"/>
              <w:numPr>
                <w:ilvl w:val="0"/>
                <w:numId w:val="8"/>
              </w:numPr>
              <w:rPr>
                <w:sz w:val="22"/>
                <w:szCs w:val="22"/>
              </w:rPr>
            </w:pPr>
            <w:r>
              <w:rPr>
                <w:sz w:val="22"/>
                <w:szCs w:val="22"/>
              </w:rPr>
              <w:t>Election of committee</w:t>
            </w:r>
          </w:p>
        </w:tc>
        <w:tc>
          <w:tcPr>
            <w:tcW w:w="8652" w:type="dxa"/>
          </w:tcPr>
          <w:p w14:paraId="33EEA567" w14:textId="711BA0AA" w:rsidR="005616CC" w:rsidRDefault="005616CC" w:rsidP="000A35EC">
            <w:pPr>
              <w:pStyle w:val="ListParagraph"/>
              <w:numPr>
                <w:ilvl w:val="0"/>
                <w:numId w:val="1"/>
              </w:numPr>
              <w:rPr>
                <w:sz w:val="22"/>
                <w:szCs w:val="22"/>
              </w:rPr>
            </w:pPr>
            <w:r>
              <w:rPr>
                <w:sz w:val="22"/>
                <w:szCs w:val="22"/>
              </w:rPr>
              <w:t xml:space="preserve">Alan Hartley is standing down an SI co-ordinator. </w:t>
            </w:r>
          </w:p>
          <w:p w14:paraId="4BEF934B" w14:textId="7D29B463" w:rsidR="005616CC" w:rsidRDefault="005616CC" w:rsidP="00303476">
            <w:pPr>
              <w:pStyle w:val="ListParagraph"/>
              <w:rPr>
                <w:sz w:val="22"/>
                <w:szCs w:val="22"/>
              </w:rPr>
            </w:pPr>
            <w:r>
              <w:rPr>
                <w:sz w:val="22"/>
                <w:szCs w:val="22"/>
              </w:rPr>
              <w:t xml:space="preserve">ACTION: post not being replaced. John will </w:t>
            </w:r>
            <w:r w:rsidR="001F7F75">
              <w:rPr>
                <w:sz w:val="22"/>
                <w:szCs w:val="22"/>
              </w:rPr>
              <w:t xml:space="preserve">continue to </w:t>
            </w:r>
            <w:r>
              <w:rPr>
                <w:sz w:val="22"/>
                <w:szCs w:val="22"/>
              </w:rPr>
              <w:t xml:space="preserve">authorise booking of BMBO SI equipment on website. Tony and Jeff hold the BMBO kits and will monitor them / replace / repair / send off to </w:t>
            </w:r>
            <w:proofErr w:type="spellStart"/>
            <w:r>
              <w:rPr>
                <w:sz w:val="22"/>
                <w:szCs w:val="22"/>
              </w:rPr>
              <w:t>SportIdent</w:t>
            </w:r>
            <w:proofErr w:type="spellEnd"/>
            <w:r>
              <w:rPr>
                <w:sz w:val="22"/>
                <w:szCs w:val="22"/>
              </w:rPr>
              <w:t xml:space="preserve"> as required. </w:t>
            </w:r>
          </w:p>
          <w:p w14:paraId="12D3C075" w14:textId="208A39AE" w:rsidR="005616CC" w:rsidRDefault="005616CC" w:rsidP="000A35EC">
            <w:pPr>
              <w:pStyle w:val="ListParagraph"/>
              <w:numPr>
                <w:ilvl w:val="0"/>
                <w:numId w:val="1"/>
              </w:numPr>
              <w:rPr>
                <w:sz w:val="22"/>
                <w:szCs w:val="22"/>
              </w:rPr>
            </w:pPr>
            <w:r>
              <w:rPr>
                <w:sz w:val="22"/>
                <w:szCs w:val="22"/>
              </w:rPr>
              <w:t>Ian Nixon has not indicated that he is willing to continue</w:t>
            </w:r>
          </w:p>
          <w:p w14:paraId="1AE65FBC" w14:textId="3ED7C7FB" w:rsidR="000A35EC" w:rsidRDefault="005616CC" w:rsidP="000A35EC">
            <w:pPr>
              <w:pStyle w:val="ListParagraph"/>
              <w:numPr>
                <w:ilvl w:val="0"/>
                <w:numId w:val="1"/>
              </w:numPr>
              <w:rPr>
                <w:sz w:val="22"/>
                <w:szCs w:val="22"/>
              </w:rPr>
            </w:pPr>
            <w:r>
              <w:rPr>
                <w:sz w:val="22"/>
                <w:szCs w:val="22"/>
              </w:rPr>
              <w:t>All other committee members are willing to continue</w:t>
            </w:r>
          </w:p>
          <w:p w14:paraId="771FCD09" w14:textId="7283ED72" w:rsidR="005616CC" w:rsidRDefault="005616CC" w:rsidP="000A35EC">
            <w:pPr>
              <w:pStyle w:val="ListParagraph"/>
              <w:numPr>
                <w:ilvl w:val="0"/>
                <w:numId w:val="1"/>
              </w:numPr>
              <w:rPr>
                <w:sz w:val="22"/>
                <w:szCs w:val="22"/>
              </w:rPr>
            </w:pPr>
            <w:r>
              <w:rPr>
                <w:sz w:val="22"/>
                <w:szCs w:val="22"/>
              </w:rPr>
              <w:t>No other nominations have been received</w:t>
            </w:r>
          </w:p>
          <w:p w14:paraId="4A391A29" w14:textId="0A5BFE6B" w:rsidR="00F64A20" w:rsidRDefault="00F64A20" w:rsidP="000A35EC">
            <w:pPr>
              <w:pStyle w:val="ListParagraph"/>
              <w:numPr>
                <w:ilvl w:val="0"/>
                <w:numId w:val="1"/>
              </w:numPr>
              <w:rPr>
                <w:sz w:val="22"/>
                <w:szCs w:val="22"/>
              </w:rPr>
            </w:pPr>
            <w:r>
              <w:rPr>
                <w:sz w:val="22"/>
                <w:szCs w:val="22"/>
              </w:rPr>
              <w:lastRenderedPageBreak/>
              <w:t xml:space="preserve">To promote the inclusion of all areas / disciplines of BMBO, it is proposed that each regional group should have a representative on the committee. Representatives will be invited to participate in a minimum of one committee meeting held via online platform and </w:t>
            </w:r>
            <w:r w:rsidR="001F7F75">
              <w:rPr>
                <w:sz w:val="22"/>
                <w:szCs w:val="22"/>
              </w:rPr>
              <w:t xml:space="preserve">to </w:t>
            </w:r>
            <w:r>
              <w:rPr>
                <w:sz w:val="22"/>
                <w:szCs w:val="22"/>
              </w:rPr>
              <w:t>the AGM.</w:t>
            </w:r>
          </w:p>
          <w:p w14:paraId="1E3A8150" w14:textId="33008330" w:rsidR="00F64A20" w:rsidRDefault="00F64A20" w:rsidP="00303476">
            <w:pPr>
              <w:pStyle w:val="ListParagraph"/>
              <w:rPr>
                <w:sz w:val="22"/>
                <w:szCs w:val="22"/>
              </w:rPr>
            </w:pPr>
            <w:r w:rsidRPr="00FE6A2F">
              <w:rPr>
                <w:sz w:val="22"/>
                <w:szCs w:val="22"/>
                <w:highlight w:val="yellow"/>
              </w:rPr>
              <w:t>ACTION:</w:t>
            </w:r>
            <w:r w:rsidR="00FE6A2F" w:rsidRPr="00FE6A2F">
              <w:rPr>
                <w:sz w:val="22"/>
                <w:szCs w:val="22"/>
                <w:highlight w:val="yellow"/>
              </w:rPr>
              <w:t xml:space="preserve"> Tony</w:t>
            </w:r>
            <w:r w:rsidR="00FE6A2F">
              <w:rPr>
                <w:sz w:val="22"/>
                <w:szCs w:val="22"/>
              </w:rPr>
              <w:t xml:space="preserve"> to contact each regional co-ordinator and request that they nominate someone to represent them as detailed above.</w:t>
            </w:r>
          </w:p>
          <w:p w14:paraId="1D7D3EFA" w14:textId="1D4F248B" w:rsidR="003F28F3" w:rsidRPr="00306CBF" w:rsidRDefault="003F28F3" w:rsidP="00306CBF">
            <w:pPr>
              <w:ind w:left="360"/>
              <w:rPr>
                <w:sz w:val="22"/>
                <w:szCs w:val="22"/>
              </w:rPr>
            </w:pPr>
          </w:p>
        </w:tc>
      </w:tr>
      <w:tr w:rsidR="000A7CDC" w:rsidRPr="009559F6" w14:paraId="6F06E8A4" w14:textId="77777777" w:rsidTr="000F4E46">
        <w:tc>
          <w:tcPr>
            <w:tcW w:w="1702" w:type="dxa"/>
          </w:tcPr>
          <w:p w14:paraId="4F4CFDE9" w14:textId="38FCD644" w:rsidR="00B202D3" w:rsidRPr="00306CBF" w:rsidRDefault="003F28F3" w:rsidP="00306CBF">
            <w:pPr>
              <w:pStyle w:val="ListParagraph"/>
              <w:numPr>
                <w:ilvl w:val="0"/>
                <w:numId w:val="8"/>
              </w:numPr>
              <w:rPr>
                <w:sz w:val="22"/>
                <w:szCs w:val="22"/>
              </w:rPr>
            </w:pPr>
            <w:r w:rsidRPr="00306CBF">
              <w:rPr>
                <w:sz w:val="22"/>
                <w:szCs w:val="22"/>
              </w:rPr>
              <w:t>Close of meeting</w:t>
            </w:r>
          </w:p>
        </w:tc>
        <w:tc>
          <w:tcPr>
            <w:tcW w:w="8652" w:type="dxa"/>
          </w:tcPr>
          <w:p w14:paraId="57B5A850" w14:textId="69CDF12E" w:rsidR="00F3061D" w:rsidRPr="003F28F3" w:rsidRDefault="003F28F3" w:rsidP="003F28F3">
            <w:pPr>
              <w:pStyle w:val="ListParagraph"/>
              <w:numPr>
                <w:ilvl w:val="0"/>
                <w:numId w:val="1"/>
              </w:numPr>
              <w:rPr>
                <w:sz w:val="22"/>
                <w:szCs w:val="22"/>
              </w:rPr>
            </w:pPr>
            <w:r>
              <w:rPr>
                <w:sz w:val="22"/>
                <w:szCs w:val="22"/>
              </w:rPr>
              <w:t>Formal AGM business closed at</w:t>
            </w:r>
            <w:r w:rsidR="00E22191">
              <w:rPr>
                <w:sz w:val="22"/>
                <w:szCs w:val="22"/>
              </w:rPr>
              <w:t xml:space="preserve"> </w:t>
            </w:r>
            <w:r w:rsidR="00FE6A2F">
              <w:rPr>
                <w:sz w:val="22"/>
                <w:szCs w:val="22"/>
              </w:rPr>
              <w:t>16.05</w:t>
            </w:r>
            <w:r w:rsidR="00495AEE" w:rsidRPr="003F28F3">
              <w:rPr>
                <w:sz w:val="22"/>
                <w:szCs w:val="22"/>
              </w:rPr>
              <w:t xml:space="preserve"> </w:t>
            </w:r>
          </w:p>
        </w:tc>
      </w:tr>
    </w:tbl>
    <w:p w14:paraId="382DC32B" w14:textId="3CD3D5F3" w:rsidR="00D91273" w:rsidRDefault="00D91273"/>
    <w:p w14:paraId="2B6066BB" w14:textId="59174DA4" w:rsidR="00A56107" w:rsidRDefault="00A56107" w:rsidP="00A56107"/>
    <w:p w14:paraId="208A153C" w14:textId="6243A8BB" w:rsidR="0021417E" w:rsidRPr="00754BBD" w:rsidRDefault="0021417E" w:rsidP="0021417E">
      <w:pPr>
        <w:rPr>
          <w:b/>
          <w:bCs/>
          <w:sz w:val="28"/>
          <w:szCs w:val="28"/>
          <w:u w:val="single"/>
        </w:rPr>
      </w:pPr>
      <w:r w:rsidRPr="00754BBD">
        <w:rPr>
          <w:b/>
          <w:bCs/>
          <w:sz w:val="28"/>
          <w:szCs w:val="28"/>
          <w:u w:val="single"/>
        </w:rPr>
        <w:t>Report 202</w:t>
      </w:r>
      <w:r w:rsidR="001F7F75" w:rsidRPr="00754BBD">
        <w:rPr>
          <w:b/>
          <w:bCs/>
          <w:sz w:val="28"/>
          <w:szCs w:val="28"/>
          <w:u w:val="single"/>
        </w:rPr>
        <w:t>2</w:t>
      </w:r>
      <w:r w:rsidRPr="00754BBD">
        <w:rPr>
          <w:b/>
          <w:bCs/>
          <w:sz w:val="28"/>
          <w:szCs w:val="28"/>
          <w:u w:val="single"/>
        </w:rPr>
        <w:t xml:space="preserve"> by Tony Brand-Barker.</w:t>
      </w:r>
    </w:p>
    <w:p w14:paraId="717CAA62" w14:textId="77777777" w:rsidR="001F7F75" w:rsidRPr="002A6EB4" w:rsidRDefault="001F7F75" w:rsidP="001F7F75">
      <w:pPr>
        <w:rPr>
          <w:b/>
          <w:bCs/>
          <w:u w:val="single"/>
        </w:rPr>
      </w:pPr>
      <w:r w:rsidRPr="002A6EB4">
        <w:rPr>
          <w:b/>
          <w:bCs/>
          <w:u w:val="single"/>
        </w:rPr>
        <w:t>Chairman Report</w:t>
      </w:r>
      <w:r>
        <w:rPr>
          <w:b/>
          <w:bCs/>
          <w:u w:val="single"/>
        </w:rPr>
        <w:t xml:space="preserve"> / MBO Score</w:t>
      </w:r>
    </w:p>
    <w:p w14:paraId="56A15914" w14:textId="77777777" w:rsidR="001F7F75" w:rsidRDefault="001F7F75" w:rsidP="001F7F75">
      <w:r>
        <w:t xml:space="preserve">After the issues of the last two years caused by the COVID pandemic it is great to see the National League up and running again in 2022. Competition has been healthy and as we have just seen there have been some new faces collecting the prizes as well as some of the usual suspects! </w:t>
      </w:r>
    </w:p>
    <w:p w14:paraId="06E32844" w14:textId="77777777" w:rsidR="001F7F75" w:rsidRDefault="001F7F75" w:rsidP="001F7F75">
      <w:r>
        <w:t xml:space="preserve">2021 had a late start due to the Pandemic meaning there was no league but what was noticed was the bounce back with a lot of entries. Sadly, this has not continued into 2022 and there is a worrying drop in the number of people taking part. A 25% reduction on pre-pandemic levels despite the number of events being similar. Nationally British Cycling have reported a 40% reduction so in that context we are not doing so badly. However, this is an area of concern that we ned to be aware of and make efforts to address. Pleased to see that today’s event was the biggest of the year and hopefully a sign of times to come. </w:t>
      </w:r>
    </w:p>
    <w:p w14:paraId="538C5D91" w14:textId="7EE43853" w:rsidR="001F7F75" w:rsidRDefault="001F7F75" w:rsidP="001F7F75">
      <w:r>
        <w:t xml:space="preserve">The 2022 saw the introduction of Phone </w:t>
      </w:r>
      <w:r w:rsidR="00577524">
        <w:t>B</w:t>
      </w:r>
      <w:r>
        <w:t xml:space="preserve">ased Apps into the League. There was much discussion about the pro and cons at last year’s AGM and it was agreed to trial their use and review at the end of the year. With the very small turnouts at events this year (average 33-34) it is hard to draw any meaningful conclusions.  SI based events had a slightly higher entry rate 39 as opposed to 34 for </w:t>
      </w:r>
      <w:proofErr w:type="spellStart"/>
      <w:r>
        <w:t>Maprun</w:t>
      </w:r>
      <w:proofErr w:type="spellEnd"/>
      <w:r>
        <w:t xml:space="preserve"> but the differences are probably as much to do with other regional factors as much as the system used. We will continue to review the data over the next year. It is pleasing to note that organisers have consolidated around </w:t>
      </w:r>
      <w:proofErr w:type="spellStart"/>
      <w:r>
        <w:t>Maprun</w:t>
      </w:r>
      <w:proofErr w:type="spellEnd"/>
      <w:r>
        <w:t xml:space="preserve"> and it</w:t>
      </w:r>
      <w:r w:rsidR="00577524">
        <w:t xml:space="preserve"> is</w:t>
      </w:r>
      <w:r>
        <w:t xml:space="preserve"> the only PBA used this year. Early problems regarding awarding of penalty points have now been </w:t>
      </w:r>
      <w:r w:rsidR="00577524">
        <w:t>sort</w:t>
      </w:r>
      <w:r>
        <w:t>ed and thanks must go to organisers for addressing the issue.</w:t>
      </w:r>
    </w:p>
    <w:p w14:paraId="4AEE6B9A" w14:textId="4D6D7CD1" w:rsidR="001F7F75" w:rsidRDefault="001F7F75" w:rsidP="001F7F75">
      <w:r>
        <w:t>2022 was also the first year that the organiser’s points award was used. This was agreed in 2019 but delayed due to COVID. It should be noted that an organiser can only claim once in a year! Clubs need to inform the statistician (me) who the organisers are otherwise points will not be awarded. This is not always happening and some organisers have probably missed out this year.</w:t>
      </w:r>
    </w:p>
    <w:p w14:paraId="37A2CA50" w14:textId="77777777" w:rsidR="001F7F75" w:rsidRDefault="001F7F75" w:rsidP="001F7F75">
      <w:r>
        <w:t>The British Championship Weekend was held in the Forest of Dean. A very successful weekend and thanks must go to Sion James and members of BM MBO for all the hard work put in.</w:t>
      </w:r>
    </w:p>
    <w:p w14:paraId="7B3830F5" w14:textId="77777777" w:rsidR="001F7F75" w:rsidRDefault="001F7F75" w:rsidP="001F7F75">
      <w:r>
        <w:t xml:space="preserve">In addition to the National League events there was the </w:t>
      </w:r>
      <w:proofErr w:type="spellStart"/>
      <w:r>
        <w:t>Allerdale</w:t>
      </w:r>
      <w:proofErr w:type="spellEnd"/>
      <w:r>
        <w:t xml:space="preserve"> Bike Challenge and Lakeland </w:t>
      </w:r>
      <w:proofErr w:type="spellStart"/>
      <w:r>
        <w:t>Lanequest</w:t>
      </w:r>
      <w:proofErr w:type="spellEnd"/>
      <w:r>
        <w:t xml:space="preserve"> series in Cumbria held on midweek evenings, both of these series are 2-hour Bike O events and regularly attract large numbers of entrants. In excess of 50 and as many as 100 riders on occasions. Other regions may wish to consider similar series. There was also a successful 2-hour Winter League run by NYMBO.</w:t>
      </w:r>
    </w:p>
    <w:p w14:paraId="35BB154D" w14:textId="77777777" w:rsidR="001F7F75" w:rsidRDefault="001F7F75" w:rsidP="001F7F75">
      <w:r>
        <w:t>In all a total of 59 events.</w:t>
      </w:r>
    </w:p>
    <w:p w14:paraId="652CECD5" w14:textId="77777777" w:rsidR="001F7F75" w:rsidRDefault="001F7F75" w:rsidP="001F7F75"/>
    <w:p w14:paraId="07869A9F" w14:textId="77777777" w:rsidR="001F7F75" w:rsidRDefault="001F7F75" w:rsidP="001F7F75">
      <w:r>
        <w:lastRenderedPageBreak/>
        <w:t>BMBO have adopted the British Orienteering safeguarding policy. There are links to this in the downloads section of the website. Organisers should read and take note of this as they have signed off the Risk Assessment to say that they have read it!</w:t>
      </w:r>
    </w:p>
    <w:p w14:paraId="51E6872C" w14:textId="21074A27" w:rsidR="001F7F75" w:rsidRDefault="001F7F75" w:rsidP="001F7F75">
      <w:r>
        <w:t xml:space="preserve">On the subject of Risk </w:t>
      </w:r>
      <w:r w:rsidR="00CF69E1">
        <w:t>A</w:t>
      </w:r>
      <w:r>
        <w:t>ssessments. Thanks to work done by Liam Drew last year it is now possible to print off a copy of the RA before submission. This allows an organiser to send it for approval to Forestry say and then edit it, if necessary, before finally submitting it on the BMBO website. Once submitted it cannot be edited as has always been the case.</w:t>
      </w:r>
    </w:p>
    <w:p w14:paraId="13DC92C8" w14:textId="242CC5FB" w:rsidR="001F7F75" w:rsidRDefault="001F7F75" w:rsidP="001F7F75">
      <w:r>
        <w:t>Organisers should note that it is not sufficient to just click the R</w:t>
      </w:r>
      <w:r w:rsidR="00754BBD">
        <w:t xml:space="preserve">isk </w:t>
      </w:r>
      <w:r>
        <w:t>A</w:t>
      </w:r>
      <w:r w:rsidR="00754BBD">
        <w:t>ssessment</w:t>
      </w:r>
      <w:r>
        <w:t xml:space="preserve"> </w:t>
      </w:r>
      <w:r w:rsidR="00754BBD">
        <w:t>S</w:t>
      </w:r>
      <w:r>
        <w:t>ubmit button. It must be edited first! Too many are still clicking Submit without customising it to their event. A document offering guidance will be sent to area coordinators. I ask that this is circulated to their organising teams.</w:t>
      </w:r>
    </w:p>
    <w:p w14:paraId="0FF7B66F" w14:textId="77777777" w:rsidR="001F7F75" w:rsidRDefault="001F7F75" w:rsidP="001F7F75">
      <w:r>
        <w:t>Finally, I would like to thank all of the organisers, area coordinators and the committee members for all of their work throughout 2022 and beyond for keeping our sport ticking over. Without you there would be no sport!</w:t>
      </w:r>
    </w:p>
    <w:p w14:paraId="4B0CA2EA" w14:textId="77777777" w:rsidR="0021417E" w:rsidRDefault="0021417E" w:rsidP="0021417E"/>
    <w:p w14:paraId="5B599A37" w14:textId="16694CB6" w:rsidR="001F7F75" w:rsidRPr="00754BBD" w:rsidRDefault="0021417E" w:rsidP="001F7F75">
      <w:pPr>
        <w:rPr>
          <w:b/>
          <w:bCs/>
          <w:sz w:val="28"/>
          <w:szCs w:val="28"/>
          <w:u w:val="single"/>
        </w:rPr>
      </w:pPr>
      <w:r w:rsidRPr="00754BBD">
        <w:rPr>
          <w:b/>
          <w:bCs/>
          <w:sz w:val="28"/>
          <w:szCs w:val="28"/>
          <w:u w:val="single"/>
        </w:rPr>
        <w:t>Financial Report by Simon Coiley</w:t>
      </w:r>
    </w:p>
    <w:p w14:paraId="59E1083C" w14:textId="60B08D0D" w:rsidR="001F7F75" w:rsidRPr="007E177D" w:rsidRDefault="001F7F75" w:rsidP="001F7F75">
      <w:pPr>
        <w:jc w:val="center"/>
        <w:rPr>
          <w:rFonts w:ascii="Comic Sans MS" w:hAnsi="Comic Sans MS" w:cs="Comic Sans MS"/>
          <w:b/>
          <w:bCs/>
          <w:sz w:val="23"/>
          <w:szCs w:val="23"/>
          <w:u w:val="single"/>
        </w:rPr>
      </w:pPr>
      <w:r w:rsidRPr="007E177D">
        <w:rPr>
          <w:rFonts w:ascii="Comic Sans MS" w:hAnsi="Comic Sans MS" w:cs="Comic Sans MS"/>
          <w:b/>
          <w:bCs/>
          <w:sz w:val="23"/>
          <w:szCs w:val="23"/>
          <w:u w:val="single"/>
        </w:rPr>
        <w:t>British Mountain Bike Orienteering</w:t>
      </w:r>
    </w:p>
    <w:p w14:paraId="5EE5C73E" w14:textId="702008A2" w:rsidR="001F7F75" w:rsidRPr="007E177D" w:rsidRDefault="001F7F75" w:rsidP="001F7F75">
      <w:pPr>
        <w:jc w:val="center"/>
        <w:rPr>
          <w:rFonts w:ascii="Comic Sans MS" w:hAnsi="Comic Sans MS" w:cs="Comic Sans MS"/>
          <w:b/>
          <w:bCs/>
          <w:sz w:val="23"/>
          <w:szCs w:val="23"/>
          <w:u w:val="single"/>
        </w:rPr>
      </w:pPr>
      <w:r w:rsidRPr="007E177D">
        <w:rPr>
          <w:rFonts w:ascii="Comic Sans MS" w:hAnsi="Comic Sans MS" w:cs="Comic Sans MS"/>
          <w:b/>
          <w:bCs/>
          <w:sz w:val="23"/>
          <w:szCs w:val="23"/>
          <w:u w:val="single"/>
        </w:rPr>
        <w:t>Treasurer’s Report as at 31</w:t>
      </w:r>
      <w:r w:rsidRPr="007E177D">
        <w:rPr>
          <w:rFonts w:ascii="Comic Sans MS" w:hAnsi="Comic Sans MS" w:cs="Comic Sans MS"/>
          <w:b/>
          <w:bCs/>
          <w:sz w:val="23"/>
          <w:szCs w:val="23"/>
          <w:u w:val="single"/>
          <w:vertAlign w:val="superscript"/>
        </w:rPr>
        <w:t>st</w:t>
      </w:r>
      <w:r w:rsidRPr="007E177D">
        <w:rPr>
          <w:rFonts w:ascii="Comic Sans MS" w:hAnsi="Comic Sans MS" w:cs="Comic Sans MS"/>
          <w:b/>
          <w:bCs/>
          <w:sz w:val="23"/>
          <w:szCs w:val="23"/>
          <w:u w:val="single"/>
        </w:rPr>
        <w:t xml:space="preserve"> October 2022</w:t>
      </w:r>
    </w:p>
    <w:p w14:paraId="5FC2DB8D" w14:textId="491B2312" w:rsidR="001F7F75" w:rsidRPr="007E177D" w:rsidRDefault="001F7F75" w:rsidP="001F7F75">
      <w:pPr>
        <w:rPr>
          <w:rFonts w:ascii="Comic Sans MS" w:hAnsi="Comic Sans MS" w:cs="Comic Sans MS"/>
          <w:sz w:val="19"/>
          <w:szCs w:val="19"/>
        </w:rPr>
      </w:pPr>
      <w:r w:rsidRPr="007E177D">
        <w:rPr>
          <w:rFonts w:ascii="Comic Sans MS" w:hAnsi="Comic Sans MS" w:cs="Comic Sans MS"/>
          <w:sz w:val="19"/>
          <w:szCs w:val="19"/>
        </w:rPr>
        <w:t>Firstly</w:t>
      </w:r>
      <w:r w:rsidR="00754BBD">
        <w:rPr>
          <w:rFonts w:ascii="Comic Sans MS" w:hAnsi="Comic Sans MS" w:cs="Comic Sans MS"/>
          <w:sz w:val="19"/>
          <w:szCs w:val="19"/>
        </w:rPr>
        <w:t>,</w:t>
      </w:r>
      <w:r w:rsidRPr="007E177D">
        <w:rPr>
          <w:rFonts w:ascii="Comic Sans MS" w:hAnsi="Comic Sans MS" w:cs="Comic Sans MS"/>
          <w:sz w:val="19"/>
          <w:szCs w:val="19"/>
        </w:rPr>
        <w:t xml:space="preserve"> may I offer my sincere apologies for not being able to attend the AGM today.</w:t>
      </w:r>
    </w:p>
    <w:p w14:paraId="516DA5C9" w14:textId="71C5B76F" w:rsidR="001F7F75" w:rsidRPr="007E177D" w:rsidRDefault="001F7F75" w:rsidP="001F7F75">
      <w:pPr>
        <w:rPr>
          <w:rFonts w:ascii="Comic Sans MS" w:hAnsi="Comic Sans MS" w:cs="Comic Sans MS"/>
          <w:sz w:val="19"/>
          <w:szCs w:val="19"/>
        </w:rPr>
      </w:pPr>
      <w:r>
        <w:rPr>
          <w:rFonts w:ascii="Comic Sans MS" w:hAnsi="Comic Sans MS" w:cs="Comic Sans MS"/>
          <w:sz w:val="19"/>
          <w:szCs w:val="19"/>
        </w:rPr>
        <w:t>Event numbers have thankfully regained momentum post Covid across all regions.</w:t>
      </w:r>
      <w:r w:rsidRPr="007E177D">
        <w:rPr>
          <w:rFonts w:ascii="Comic Sans MS" w:hAnsi="Comic Sans MS" w:cs="Comic Sans MS"/>
          <w:sz w:val="19"/>
          <w:szCs w:val="19"/>
        </w:rPr>
        <w:t xml:space="preserve"> </w:t>
      </w:r>
      <w:r>
        <w:rPr>
          <w:rFonts w:ascii="Comic Sans MS" w:hAnsi="Comic Sans MS" w:cs="Comic Sans MS"/>
          <w:sz w:val="19"/>
          <w:szCs w:val="19"/>
        </w:rPr>
        <w:t>However, the</w:t>
      </w:r>
      <w:r w:rsidRPr="007E177D">
        <w:rPr>
          <w:rFonts w:ascii="Comic Sans MS" w:hAnsi="Comic Sans MS" w:cs="Comic Sans MS"/>
          <w:sz w:val="19"/>
          <w:szCs w:val="19"/>
        </w:rPr>
        <w:t xml:space="preserve"> number of riders</w:t>
      </w:r>
      <w:r>
        <w:rPr>
          <w:rFonts w:ascii="Comic Sans MS" w:hAnsi="Comic Sans MS" w:cs="Comic Sans MS"/>
          <w:sz w:val="19"/>
          <w:szCs w:val="19"/>
        </w:rPr>
        <w:t xml:space="preserve"> per event</w:t>
      </w:r>
      <w:r w:rsidRPr="007E177D">
        <w:rPr>
          <w:rFonts w:ascii="Comic Sans MS" w:hAnsi="Comic Sans MS" w:cs="Comic Sans MS"/>
          <w:sz w:val="19"/>
          <w:szCs w:val="19"/>
        </w:rPr>
        <w:t xml:space="preserve"> has</w:t>
      </w:r>
      <w:r>
        <w:rPr>
          <w:rFonts w:ascii="Comic Sans MS" w:hAnsi="Comic Sans MS" w:cs="Comic Sans MS"/>
          <w:sz w:val="19"/>
          <w:szCs w:val="19"/>
        </w:rPr>
        <w:t xml:space="preserve"> </w:t>
      </w:r>
      <w:r w:rsidRPr="007E177D">
        <w:rPr>
          <w:rFonts w:ascii="Comic Sans MS" w:hAnsi="Comic Sans MS" w:cs="Comic Sans MS"/>
          <w:sz w:val="19"/>
          <w:szCs w:val="19"/>
        </w:rPr>
        <w:t xml:space="preserve">taken a bit of a knock compared to pre Covid times. Whether some of the blame for this </w:t>
      </w:r>
      <w:r>
        <w:rPr>
          <w:rFonts w:ascii="Comic Sans MS" w:hAnsi="Comic Sans MS" w:cs="Comic Sans MS"/>
          <w:sz w:val="19"/>
          <w:szCs w:val="19"/>
        </w:rPr>
        <w:t xml:space="preserve">now </w:t>
      </w:r>
      <w:r w:rsidRPr="007E177D">
        <w:rPr>
          <w:rFonts w:ascii="Comic Sans MS" w:hAnsi="Comic Sans MS" w:cs="Comic Sans MS"/>
          <w:sz w:val="19"/>
          <w:szCs w:val="19"/>
        </w:rPr>
        <w:t xml:space="preserve">lies with the </w:t>
      </w:r>
      <w:r w:rsidR="00754BBD" w:rsidRPr="007E177D">
        <w:rPr>
          <w:rFonts w:ascii="Comic Sans MS" w:hAnsi="Comic Sans MS" w:cs="Comic Sans MS"/>
          <w:sz w:val="19"/>
          <w:szCs w:val="19"/>
        </w:rPr>
        <w:t>cost-of-living</w:t>
      </w:r>
      <w:r w:rsidRPr="007E177D">
        <w:rPr>
          <w:rFonts w:ascii="Comic Sans MS" w:hAnsi="Comic Sans MS" w:cs="Comic Sans MS"/>
          <w:sz w:val="19"/>
          <w:szCs w:val="19"/>
        </w:rPr>
        <w:t xml:space="preserve"> crisis remains to be seen but </w:t>
      </w:r>
      <w:r>
        <w:rPr>
          <w:rFonts w:ascii="Comic Sans MS" w:hAnsi="Comic Sans MS" w:cs="Comic Sans MS"/>
          <w:sz w:val="19"/>
          <w:szCs w:val="19"/>
        </w:rPr>
        <w:t xml:space="preserve">hopefully </w:t>
      </w:r>
      <w:r w:rsidRPr="007E177D">
        <w:rPr>
          <w:rFonts w:ascii="Comic Sans MS" w:hAnsi="Comic Sans MS" w:cs="Comic Sans MS"/>
          <w:sz w:val="19"/>
          <w:szCs w:val="19"/>
        </w:rPr>
        <w:t>numbers</w:t>
      </w:r>
      <w:r>
        <w:rPr>
          <w:rFonts w:ascii="Comic Sans MS" w:hAnsi="Comic Sans MS" w:cs="Comic Sans MS"/>
          <w:sz w:val="19"/>
          <w:szCs w:val="19"/>
        </w:rPr>
        <w:t xml:space="preserve"> can be maintained or build in the coming year.</w:t>
      </w:r>
    </w:p>
    <w:p w14:paraId="767DE9A1" w14:textId="311D4C39" w:rsidR="001F7F75" w:rsidRPr="007E177D" w:rsidRDefault="001F7F75" w:rsidP="001F7F75">
      <w:pPr>
        <w:rPr>
          <w:rFonts w:ascii="Comic Sans MS" w:hAnsi="Comic Sans MS" w:cs="Comic Sans MS"/>
          <w:sz w:val="19"/>
          <w:szCs w:val="19"/>
        </w:rPr>
      </w:pPr>
      <w:r w:rsidRPr="007E177D">
        <w:rPr>
          <w:rFonts w:ascii="Comic Sans MS" w:hAnsi="Comic Sans MS" w:cs="Comic Sans MS"/>
          <w:sz w:val="19"/>
          <w:szCs w:val="19"/>
        </w:rPr>
        <w:t>Overall</w:t>
      </w:r>
      <w:r w:rsidR="00754BBD">
        <w:rPr>
          <w:rFonts w:ascii="Comic Sans MS" w:hAnsi="Comic Sans MS" w:cs="Comic Sans MS"/>
          <w:sz w:val="19"/>
          <w:szCs w:val="19"/>
        </w:rPr>
        <w:t>,</w:t>
      </w:r>
      <w:r w:rsidRPr="007E177D">
        <w:rPr>
          <w:rFonts w:ascii="Comic Sans MS" w:hAnsi="Comic Sans MS" w:cs="Comic Sans MS"/>
          <w:sz w:val="19"/>
          <w:szCs w:val="19"/>
        </w:rPr>
        <w:t xml:space="preserve"> from a financial standpoint we remain in a healthy position. Fortunately</w:t>
      </w:r>
      <w:r w:rsidR="00754BBD">
        <w:rPr>
          <w:rFonts w:ascii="Comic Sans MS" w:hAnsi="Comic Sans MS" w:cs="Comic Sans MS"/>
          <w:sz w:val="19"/>
          <w:szCs w:val="19"/>
        </w:rPr>
        <w:t>,</w:t>
      </w:r>
      <w:r w:rsidRPr="007E177D">
        <w:rPr>
          <w:rFonts w:ascii="Comic Sans MS" w:hAnsi="Comic Sans MS" w:cs="Comic Sans MS"/>
          <w:sz w:val="19"/>
          <w:szCs w:val="19"/>
        </w:rPr>
        <w:t xml:space="preserve"> the level of unforeseen costs throughout the year has been very low. This has allowed us to build on the momentum of the latter part of last year and return an operating surplus of just over £2000. </w:t>
      </w:r>
    </w:p>
    <w:p w14:paraId="5778CEFB" w14:textId="77777777" w:rsidR="001F7F75" w:rsidRPr="007E177D" w:rsidRDefault="001F7F75" w:rsidP="001F7F75">
      <w:pPr>
        <w:rPr>
          <w:rFonts w:ascii="Comic Sans MS" w:hAnsi="Comic Sans MS" w:cs="Comic Sans MS"/>
          <w:sz w:val="19"/>
          <w:szCs w:val="19"/>
        </w:rPr>
      </w:pPr>
      <w:r w:rsidRPr="007E177D">
        <w:rPr>
          <w:rFonts w:ascii="Comic Sans MS" w:hAnsi="Comic Sans MS" w:cs="Comic Sans MS"/>
          <w:sz w:val="19"/>
          <w:szCs w:val="19"/>
        </w:rPr>
        <w:t xml:space="preserve">The insurance premium remained relatively low at £2230 which was actually £40 less than last year. Bank charges were getting towards double last year’s at £1370, </w:t>
      </w:r>
      <w:r>
        <w:rPr>
          <w:rFonts w:ascii="Comic Sans MS" w:hAnsi="Comic Sans MS" w:cs="Comic Sans MS"/>
          <w:sz w:val="19"/>
          <w:szCs w:val="19"/>
        </w:rPr>
        <w:t>however</w:t>
      </w:r>
      <w:r w:rsidRPr="007E177D">
        <w:rPr>
          <w:rFonts w:ascii="Comic Sans MS" w:hAnsi="Comic Sans MS" w:cs="Comic Sans MS"/>
          <w:sz w:val="19"/>
          <w:szCs w:val="19"/>
        </w:rPr>
        <w:t xml:space="preserve"> these are turnover based which was correspondingly almost double last year’s.</w:t>
      </w:r>
    </w:p>
    <w:p w14:paraId="0BC89C2A" w14:textId="2932A8FC" w:rsidR="001F7F75" w:rsidRDefault="001F7F75" w:rsidP="001F7F75">
      <w:pPr>
        <w:rPr>
          <w:rFonts w:ascii="Comic Sans MS" w:hAnsi="Comic Sans MS" w:cs="Comic Sans MS"/>
          <w:sz w:val="19"/>
          <w:szCs w:val="19"/>
        </w:rPr>
      </w:pPr>
      <w:r w:rsidRPr="007E177D">
        <w:rPr>
          <w:rFonts w:ascii="Comic Sans MS" w:hAnsi="Comic Sans MS" w:cs="Comic Sans MS"/>
          <w:sz w:val="19"/>
          <w:szCs w:val="19"/>
        </w:rPr>
        <w:t>There were modest costs for necessary ongoing website developments and tweaks. Si kit costs were relatively low after computer updates and</w:t>
      </w:r>
      <w:r>
        <w:rPr>
          <w:rFonts w:ascii="Comic Sans MS" w:hAnsi="Comic Sans MS" w:cs="Comic Sans MS"/>
          <w:sz w:val="19"/>
          <w:szCs w:val="19"/>
        </w:rPr>
        <w:t xml:space="preserve"> kit repairs last year and thankfully no los</w:t>
      </w:r>
      <w:r w:rsidR="00921296">
        <w:rPr>
          <w:rFonts w:ascii="Comic Sans MS" w:hAnsi="Comic Sans MS" w:cs="Comic Sans MS"/>
          <w:sz w:val="19"/>
          <w:szCs w:val="19"/>
        </w:rPr>
        <w:t>s</w:t>
      </w:r>
      <w:r>
        <w:rPr>
          <w:rFonts w:ascii="Comic Sans MS" w:hAnsi="Comic Sans MS" w:cs="Comic Sans MS"/>
          <w:sz w:val="19"/>
          <w:szCs w:val="19"/>
        </w:rPr>
        <w:t>es.</w:t>
      </w:r>
      <w:r w:rsidRPr="007E177D">
        <w:rPr>
          <w:rFonts w:ascii="Comic Sans MS" w:hAnsi="Comic Sans MS" w:cs="Comic Sans MS"/>
          <w:sz w:val="19"/>
          <w:szCs w:val="19"/>
        </w:rPr>
        <w:t xml:space="preserve"> Other costs </w:t>
      </w:r>
      <w:r>
        <w:rPr>
          <w:rFonts w:ascii="Comic Sans MS" w:hAnsi="Comic Sans MS" w:cs="Comic Sans MS"/>
          <w:sz w:val="19"/>
          <w:szCs w:val="19"/>
        </w:rPr>
        <w:t xml:space="preserve">for the year </w:t>
      </w:r>
      <w:r w:rsidRPr="007E177D">
        <w:rPr>
          <w:rFonts w:ascii="Comic Sans MS" w:hAnsi="Comic Sans MS" w:cs="Comic Sans MS"/>
          <w:sz w:val="19"/>
          <w:szCs w:val="19"/>
        </w:rPr>
        <w:t xml:space="preserve">were all </w:t>
      </w:r>
      <w:r>
        <w:rPr>
          <w:rFonts w:ascii="Comic Sans MS" w:hAnsi="Comic Sans MS" w:cs="Comic Sans MS"/>
          <w:sz w:val="19"/>
          <w:szCs w:val="19"/>
        </w:rPr>
        <w:t>very</w:t>
      </w:r>
      <w:r w:rsidRPr="007E177D">
        <w:rPr>
          <w:rFonts w:ascii="Comic Sans MS" w:hAnsi="Comic Sans MS" w:cs="Comic Sans MS"/>
          <w:sz w:val="19"/>
          <w:szCs w:val="19"/>
        </w:rPr>
        <w:t xml:space="preserve"> typical.</w:t>
      </w:r>
      <w:r>
        <w:rPr>
          <w:rFonts w:ascii="Comic Sans MS" w:hAnsi="Comic Sans MS" w:cs="Comic Sans MS"/>
          <w:sz w:val="19"/>
          <w:szCs w:val="19"/>
        </w:rPr>
        <w:t xml:space="preserve"> </w:t>
      </w:r>
      <w:r w:rsidRPr="007E177D">
        <w:rPr>
          <w:rFonts w:ascii="Comic Sans MS" w:hAnsi="Comic Sans MS" w:cs="Comic Sans MS"/>
          <w:sz w:val="19"/>
          <w:szCs w:val="19"/>
        </w:rPr>
        <w:t>We close the year wit</w:t>
      </w:r>
      <w:r>
        <w:rPr>
          <w:rFonts w:ascii="Comic Sans MS" w:hAnsi="Comic Sans MS" w:cs="Comic Sans MS"/>
          <w:sz w:val="19"/>
          <w:szCs w:val="19"/>
        </w:rPr>
        <w:t>h healthy bank balance of £13600</w:t>
      </w:r>
      <w:r w:rsidRPr="007E177D">
        <w:rPr>
          <w:rFonts w:ascii="Comic Sans MS" w:hAnsi="Comic Sans MS" w:cs="Comic Sans MS"/>
          <w:sz w:val="19"/>
          <w:szCs w:val="19"/>
        </w:rPr>
        <w:t>.</w:t>
      </w:r>
    </w:p>
    <w:p w14:paraId="64693C2F" w14:textId="3436B689" w:rsidR="004917FA" w:rsidRDefault="004917FA" w:rsidP="001F7F75">
      <w:pPr>
        <w:rPr>
          <w:rFonts w:ascii="Comic Sans MS" w:hAnsi="Comic Sans MS" w:cs="Comic Sans MS"/>
          <w:sz w:val="19"/>
          <w:szCs w:val="19"/>
        </w:rPr>
      </w:pPr>
    </w:p>
    <w:p w14:paraId="320568FB" w14:textId="5110FC64" w:rsidR="004917FA" w:rsidRDefault="004917FA" w:rsidP="001F7F75">
      <w:pPr>
        <w:rPr>
          <w:rFonts w:ascii="Comic Sans MS" w:hAnsi="Comic Sans MS" w:cs="Comic Sans MS"/>
          <w:sz w:val="19"/>
          <w:szCs w:val="19"/>
        </w:rPr>
      </w:pPr>
    </w:p>
    <w:p w14:paraId="13AF5AD4" w14:textId="493C29F7" w:rsidR="004917FA" w:rsidRDefault="004917FA" w:rsidP="001F7F75">
      <w:pPr>
        <w:rPr>
          <w:rFonts w:ascii="Comic Sans MS" w:hAnsi="Comic Sans MS" w:cs="Comic Sans MS"/>
          <w:sz w:val="19"/>
          <w:szCs w:val="19"/>
        </w:rPr>
      </w:pPr>
    </w:p>
    <w:p w14:paraId="2422D65A" w14:textId="77777777" w:rsidR="004917FA" w:rsidRDefault="004917FA" w:rsidP="001F7F75">
      <w:pPr>
        <w:rPr>
          <w:rFonts w:ascii="Comic Sans MS" w:hAnsi="Comic Sans MS" w:cs="Comic Sans MS"/>
          <w:sz w:val="19"/>
          <w:szCs w:val="19"/>
        </w:rPr>
      </w:pPr>
    </w:p>
    <w:p w14:paraId="55AEFF60" w14:textId="77777777" w:rsidR="004917FA" w:rsidRPr="007E177D" w:rsidRDefault="004917FA" w:rsidP="001F7F75">
      <w:pPr>
        <w:rPr>
          <w:rFonts w:ascii="Comic Sans MS" w:hAnsi="Comic Sans MS" w:cs="Comic Sans MS"/>
          <w:sz w:val="19"/>
          <w:szCs w:val="19"/>
        </w:rPr>
      </w:pPr>
    </w:p>
    <w:tbl>
      <w:tblPr>
        <w:tblW w:w="6860" w:type="dxa"/>
        <w:tblLook w:val="04A0" w:firstRow="1" w:lastRow="0" w:firstColumn="1" w:lastColumn="0" w:noHBand="0" w:noVBand="1"/>
      </w:tblPr>
      <w:tblGrid>
        <w:gridCol w:w="1868"/>
        <w:gridCol w:w="272"/>
        <w:gridCol w:w="272"/>
        <w:gridCol w:w="687"/>
        <w:gridCol w:w="1252"/>
        <w:gridCol w:w="272"/>
        <w:gridCol w:w="1252"/>
        <w:gridCol w:w="1089"/>
        <w:gridCol w:w="280"/>
      </w:tblGrid>
      <w:tr w:rsidR="004917FA" w:rsidRPr="004917FA" w14:paraId="48EFE628" w14:textId="77777777" w:rsidTr="004917FA">
        <w:trPr>
          <w:trHeight w:val="360"/>
        </w:trPr>
        <w:tc>
          <w:tcPr>
            <w:tcW w:w="6580" w:type="dxa"/>
            <w:gridSpan w:val="8"/>
            <w:tcBorders>
              <w:top w:val="single" w:sz="8" w:space="0" w:color="auto"/>
              <w:left w:val="single" w:sz="8" w:space="0" w:color="auto"/>
              <w:bottom w:val="nil"/>
              <w:right w:val="nil"/>
            </w:tcBorders>
            <w:shd w:val="clear" w:color="auto" w:fill="auto"/>
            <w:noWrap/>
            <w:vAlign w:val="bottom"/>
            <w:hideMark/>
          </w:tcPr>
          <w:p w14:paraId="3B8AEECB" w14:textId="77777777" w:rsidR="004917FA" w:rsidRPr="004917FA" w:rsidRDefault="004917FA" w:rsidP="004917FA">
            <w:pPr>
              <w:spacing w:after="0" w:line="240" w:lineRule="auto"/>
              <w:rPr>
                <w:rFonts w:eastAsia="Times New Roman"/>
                <w:b/>
                <w:bCs/>
                <w:color w:val="auto"/>
                <w:sz w:val="28"/>
                <w:szCs w:val="28"/>
                <w:u w:val="single"/>
                <w:lang w:eastAsia="en-GB"/>
              </w:rPr>
            </w:pPr>
            <w:proofErr w:type="spellStart"/>
            <w:r w:rsidRPr="004917FA">
              <w:rPr>
                <w:rFonts w:eastAsia="Times New Roman"/>
                <w:b/>
                <w:bCs/>
                <w:color w:val="auto"/>
                <w:sz w:val="28"/>
                <w:szCs w:val="28"/>
                <w:u w:val="single"/>
                <w:lang w:eastAsia="en-GB"/>
              </w:rPr>
              <w:lastRenderedPageBreak/>
              <w:t>Bmbo</w:t>
            </w:r>
            <w:proofErr w:type="spellEnd"/>
            <w:r w:rsidRPr="004917FA">
              <w:rPr>
                <w:rFonts w:eastAsia="Times New Roman"/>
                <w:b/>
                <w:bCs/>
                <w:color w:val="auto"/>
                <w:sz w:val="28"/>
                <w:szCs w:val="28"/>
                <w:u w:val="single"/>
                <w:lang w:eastAsia="en-GB"/>
              </w:rPr>
              <w:t xml:space="preserve"> - Income and expenditure 2021/22</w:t>
            </w:r>
          </w:p>
        </w:tc>
        <w:tc>
          <w:tcPr>
            <w:tcW w:w="280" w:type="dxa"/>
            <w:tcBorders>
              <w:top w:val="single" w:sz="8" w:space="0" w:color="auto"/>
              <w:left w:val="nil"/>
              <w:bottom w:val="nil"/>
              <w:right w:val="single" w:sz="8" w:space="0" w:color="auto"/>
            </w:tcBorders>
            <w:shd w:val="clear" w:color="auto" w:fill="auto"/>
            <w:noWrap/>
            <w:vAlign w:val="bottom"/>
            <w:hideMark/>
          </w:tcPr>
          <w:p w14:paraId="5BF7B53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D3D8C56"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365D6AF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38DC744C"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7C664BC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7B768FD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E786CD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3CF4503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3B54AB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CFFD29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D3F376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6B367D1"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1D3DAD3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622BC983"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44DE83F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2778E78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64580A1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2088674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BEEF4D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933EB7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27DC3A4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66802F6"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6BA28A1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5598E4BB"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658BB95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3C513B0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3527D3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5E9B9D7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2F4FEA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BDA226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A66020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D909F33"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2F4650F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379DC789"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3AFCB38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0B7F227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7594D4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27F74D4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55D640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7AD25CD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733FB1B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B893556" w14:textId="77777777" w:rsidTr="004917FA">
        <w:trPr>
          <w:trHeight w:val="315"/>
        </w:trPr>
        <w:tc>
          <w:tcPr>
            <w:tcW w:w="1868" w:type="dxa"/>
            <w:tcBorders>
              <w:top w:val="nil"/>
              <w:left w:val="single" w:sz="8" w:space="0" w:color="auto"/>
              <w:bottom w:val="nil"/>
              <w:right w:val="nil"/>
            </w:tcBorders>
            <w:shd w:val="clear" w:color="auto" w:fill="auto"/>
            <w:noWrap/>
            <w:vAlign w:val="bottom"/>
            <w:hideMark/>
          </w:tcPr>
          <w:p w14:paraId="603867E1" w14:textId="77777777" w:rsidR="004917FA" w:rsidRPr="004917FA" w:rsidRDefault="004917FA" w:rsidP="004917FA">
            <w:pPr>
              <w:spacing w:after="0" w:line="240" w:lineRule="auto"/>
              <w:rPr>
                <w:rFonts w:eastAsia="Times New Roman"/>
                <w:b/>
                <w:bCs/>
                <w:color w:val="auto"/>
                <w:sz w:val="24"/>
                <w:szCs w:val="24"/>
                <w:u w:val="single"/>
                <w:lang w:eastAsia="en-GB"/>
              </w:rPr>
            </w:pPr>
            <w:r w:rsidRPr="004917FA">
              <w:rPr>
                <w:rFonts w:eastAsia="Times New Roman"/>
                <w:b/>
                <w:bCs/>
                <w:color w:val="auto"/>
                <w:sz w:val="24"/>
                <w:szCs w:val="24"/>
                <w:u w:val="single"/>
                <w:lang w:eastAsia="en-GB"/>
              </w:rPr>
              <w:t>Income</w:t>
            </w:r>
          </w:p>
        </w:tc>
        <w:tc>
          <w:tcPr>
            <w:tcW w:w="172" w:type="dxa"/>
            <w:tcBorders>
              <w:top w:val="nil"/>
              <w:left w:val="nil"/>
              <w:bottom w:val="nil"/>
              <w:right w:val="nil"/>
            </w:tcBorders>
            <w:shd w:val="clear" w:color="auto" w:fill="auto"/>
            <w:noWrap/>
            <w:vAlign w:val="bottom"/>
            <w:hideMark/>
          </w:tcPr>
          <w:p w14:paraId="6EF6026B" w14:textId="77777777" w:rsidR="004917FA" w:rsidRPr="004917FA" w:rsidRDefault="004917FA" w:rsidP="004917FA">
            <w:pPr>
              <w:spacing w:after="0" w:line="240" w:lineRule="auto"/>
              <w:rPr>
                <w:rFonts w:eastAsia="Times New Roman"/>
                <w:b/>
                <w:bCs/>
                <w:color w:val="auto"/>
                <w:sz w:val="24"/>
                <w:szCs w:val="24"/>
                <w:u w:val="single"/>
                <w:lang w:eastAsia="en-GB"/>
              </w:rPr>
            </w:pPr>
          </w:p>
        </w:tc>
        <w:tc>
          <w:tcPr>
            <w:tcW w:w="136" w:type="dxa"/>
            <w:tcBorders>
              <w:top w:val="nil"/>
              <w:left w:val="nil"/>
              <w:bottom w:val="nil"/>
              <w:right w:val="nil"/>
            </w:tcBorders>
            <w:shd w:val="clear" w:color="auto" w:fill="auto"/>
            <w:noWrap/>
            <w:vAlign w:val="bottom"/>
            <w:hideMark/>
          </w:tcPr>
          <w:p w14:paraId="6EC7C15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0051648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D8B3A6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714B8E2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7A9A54F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DBBB63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754963D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ED8DF91"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79CFD71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357C808D"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045C755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6A0F705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6D548CB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5FA8538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79846B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7DDC5E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61FF011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80E1EA2"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310570D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Member / Event levy</w:t>
            </w:r>
          </w:p>
        </w:tc>
        <w:tc>
          <w:tcPr>
            <w:tcW w:w="136" w:type="dxa"/>
            <w:tcBorders>
              <w:top w:val="nil"/>
              <w:left w:val="nil"/>
              <w:bottom w:val="nil"/>
              <w:right w:val="nil"/>
            </w:tcBorders>
            <w:shd w:val="clear" w:color="auto" w:fill="auto"/>
            <w:noWrap/>
            <w:vAlign w:val="bottom"/>
            <w:hideMark/>
          </w:tcPr>
          <w:p w14:paraId="38C7375C"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4DA387E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5A2A88E"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1166.10</w:t>
            </w:r>
          </w:p>
        </w:tc>
        <w:tc>
          <w:tcPr>
            <w:tcW w:w="124" w:type="dxa"/>
            <w:tcBorders>
              <w:top w:val="nil"/>
              <w:left w:val="nil"/>
              <w:bottom w:val="nil"/>
              <w:right w:val="nil"/>
            </w:tcBorders>
            <w:shd w:val="clear" w:color="auto" w:fill="auto"/>
            <w:noWrap/>
            <w:vAlign w:val="bottom"/>
            <w:hideMark/>
          </w:tcPr>
          <w:p w14:paraId="1C290310"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6C674E7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23AC47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338ECAF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637FF01"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20B9F4B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18EDA503"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6FE0351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0761746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0BB13A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63ED695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5EE5A7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44113B6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641FE24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84CEF9C" w14:textId="77777777" w:rsidTr="004917FA">
        <w:trPr>
          <w:trHeight w:val="255"/>
        </w:trPr>
        <w:tc>
          <w:tcPr>
            <w:tcW w:w="2176" w:type="dxa"/>
            <w:gridSpan w:val="3"/>
            <w:tcBorders>
              <w:top w:val="nil"/>
              <w:left w:val="single" w:sz="8" w:space="0" w:color="auto"/>
              <w:bottom w:val="nil"/>
              <w:right w:val="nil"/>
            </w:tcBorders>
            <w:shd w:val="clear" w:color="auto" w:fill="auto"/>
            <w:noWrap/>
            <w:vAlign w:val="bottom"/>
            <w:hideMark/>
          </w:tcPr>
          <w:p w14:paraId="1D3E9AF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xml:space="preserve">Receipts - online </w:t>
            </w:r>
            <w:proofErr w:type="spellStart"/>
            <w:r w:rsidRPr="004917FA">
              <w:rPr>
                <w:rFonts w:eastAsia="Times New Roman"/>
                <w:color w:val="auto"/>
                <w:lang w:eastAsia="en-GB"/>
              </w:rPr>
              <w:t>entires</w:t>
            </w:r>
            <w:proofErr w:type="spellEnd"/>
          </w:p>
        </w:tc>
        <w:tc>
          <w:tcPr>
            <w:tcW w:w="687" w:type="dxa"/>
            <w:tcBorders>
              <w:top w:val="nil"/>
              <w:left w:val="nil"/>
              <w:bottom w:val="nil"/>
              <w:right w:val="nil"/>
            </w:tcBorders>
            <w:shd w:val="clear" w:color="auto" w:fill="auto"/>
            <w:noWrap/>
            <w:vAlign w:val="bottom"/>
            <w:hideMark/>
          </w:tcPr>
          <w:p w14:paraId="05CBA1CB" w14:textId="77777777" w:rsidR="004917FA" w:rsidRPr="004917FA" w:rsidRDefault="004917FA" w:rsidP="004917FA">
            <w:pPr>
              <w:spacing w:after="0" w:line="240" w:lineRule="auto"/>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700A94BA"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29237.03</w:t>
            </w:r>
          </w:p>
        </w:tc>
        <w:tc>
          <w:tcPr>
            <w:tcW w:w="124" w:type="dxa"/>
            <w:tcBorders>
              <w:top w:val="nil"/>
              <w:left w:val="nil"/>
              <w:bottom w:val="nil"/>
              <w:right w:val="nil"/>
            </w:tcBorders>
            <w:shd w:val="clear" w:color="auto" w:fill="auto"/>
            <w:noWrap/>
            <w:vAlign w:val="bottom"/>
            <w:hideMark/>
          </w:tcPr>
          <w:p w14:paraId="60F8954F"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3B84EDB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75A03C2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1F317B1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735EA62"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4A9118F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3B77F87A"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0484290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5D25C62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D30C31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22B9A7F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76DA1A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3E00F6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5BB22E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2F298DE6"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3A6D608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111C29D4"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007D724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6794B89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F7B8E8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521752B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single" w:sz="4" w:space="0" w:color="auto"/>
              <w:left w:val="nil"/>
              <w:bottom w:val="single" w:sz="4" w:space="0" w:color="auto"/>
              <w:right w:val="nil"/>
            </w:tcBorders>
            <w:shd w:val="clear" w:color="auto" w:fill="auto"/>
            <w:noWrap/>
            <w:vAlign w:val="bottom"/>
            <w:hideMark/>
          </w:tcPr>
          <w:p w14:paraId="63CC29FD"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30403.13</w:t>
            </w:r>
          </w:p>
        </w:tc>
        <w:tc>
          <w:tcPr>
            <w:tcW w:w="1089" w:type="dxa"/>
            <w:tcBorders>
              <w:top w:val="nil"/>
              <w:left w:val="nil"/>
              <w:bottom w:val="nil"/>
              <w:right w:val="nil"/>
            </w:tcBorders>
            <w:shd w:val="clear" w:color="auto" w:fill="auto"/>
            <w:noWrap/>
            <w:vAlign w:val="bottom"/>
            <w:hideMark/>
          </w:tcPr>
          <w:p w14:paraId="2A73B903" w14:textId="77777777" w:rsidR="004917FA" w:rsidRPr="004917FA" w:rsidRDefault="004917FA" w:rsidP="004917FA">
            <w:pPr>
              <w:spacing w:after="0" w:line="240" w:lineRule="auto"/>
              <w:jc w:val="right"/>
              <w:rPr>
                <w:rFonts w:eastAsia="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348D635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B9D511D"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6835835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67FCE285"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6B8AE57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4A91648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6C9D99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48AE6F0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66E6E15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4260D45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17BE53B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5189545"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5D3DBEF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24D5010C"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1A95FCF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0716F7F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73261F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02E622C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1D09CB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4B18ADF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0CD7926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3951DA5" w14:textId="77777777" w:rsidTr="004917FA">
        <w:trPr>
          <w:trHeight w:val="315"/>
        </w:trPr>
        <w:tc>
          <w:tcPr>
            <w:tcW w:w="2040" w:type="dxa"/>
            <w:gridSpan w:val="2"/>
            <w:tcBorders>
              <w:top w:val="nil"/>
              <w:left w:val="single" w:sz="8" w:space="0" w:color="auto"/>
              <w:bottom w:val="nil"/>
              <w:right w:val="nil"/>
            </w:tcBorders>
            <w:shd w:val="clear" w:color="auto" w:fill="auto"/>
            <w:noWrap/>
            <w:vAlign w:val="bottom"/>
            <w:hideMark/>
          </w:tcPr>
          <w:p w14:paraId="5B234AB6" w14:textId="77777777" w:rsidR="004917FA" w:rsidRPr="004917FA" w:rsidRDefault="004917FA" w:rsidP="004917FA">
            <w:pPr>
              <w:spacing w:after="0" w:line="240" w:lineRule="auto"/>
              <w:rPr>
                <w:rFonts w:eastAsia="Times New Roman"/>
                <w:b/>
                <w:bCs/>
                <w:color w:val="auto"/>
                <w:sz w:val="24"/>
                <w:szCs w:val="24"/>
                <w:u w:val="single"/>
                <w:lang w:eastAsia="en-GB"/>
              </w:rPr>
            </w:pPr>
            <w:r w:rsidRPr="004917FA">
              <w:rPr>
                <w:rFonts w:eastAsia="Times New Roman"/>
                <w:b/>
                <w:bCs/>
                <w:color w:val="auto"/>
                <w:sz w:val="24"/>
                <w:szCs w:val="24"/>
                <w:u w:val="single"/>
                <w:lang w:eastAsia="en-GB"/>
              </w:rPr>
              <w:t>Expenditure</w:t>
            </w:r>
          </w:p>
        </w:tc>
        <w:tc>
          <w:tcPr>
            <w:tcW w:w="136" w:type="dxa"/>
            <w:tcBorders>
              <w:top w:val="nil"/>
              <w:left w:val="nil"/>
              <w:bottom w:val="nil"/>
              <w:right w:val="nil"/>
            </w:tcBorders>
            <w:shd w:val="clear" w:color="auto" w:fill="auto"/>
            <w:noWrap/>
            <w:vAlign w:val="bottom"/>
            <w:hideMark/>
          </w:tcPr>
          <w:p w14:paraId="73F60F5E" w14:textId="77777777" w:rsidR="004917FA" w:rsidRPr="004917FA" w:rsidRDefault="004917FA" w:rsidP="004917FA">
            <w:pPr>
              <w:spacing w:after="0" w:line="240" w:lineRule="auto"/>
              <w:rPr>
                <w:rFonts w:eastAsia="Times New Roman"/>
                <w:b/>
                <w:bCs/>
                <w:color w:val="auto"/>
                <w:sz w:val="24"/>
                <w:szCs w:val="24"/>
                <w:u w:val="single"/>
                <w:lang w:eastAsia="en-GB"/>
              </w:rPr>
            </w:pPr>
          </w:p>
        </w:tc>
        <w:tc>
          <w:tcPr>
            <w:tcW w:w="687" w:type="dxa"/>
            <w:tcBorders>
              <w:top w:val="nil"/>
              <w:left w:val="nil"/>
              <w:bottom w:val="nil"/>
              <w:right w:val="nil"/>
            </w:tcBorders>
            <w:shd w:val="clear" w:color="auto" w:fill="auto"/>
            <w:noWrap/>
            <w:vAlign w:val="bottom"/>
            <w:hideMark/>
          </w:tcPr>
          <w:p w14:paraId="41B86E8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B7501B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32D0A18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8D27BA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DDEC94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36DC7C3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F5D3360"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4A9F257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566D6753"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3E21C93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3131630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EB0DCC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7212CB4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60E69B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1F99CF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60079E9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591E3B6"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5588ACC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New Si kit</w:t>
            </w:r>
          </w:p>
        </w:tc>
        <w:tc>
          <w:tcPr>
            <w:tcW w:w="172" w:type="dxa"/>
            <w:tcBorders>
              <w:top w:val="nil"/>
              <w:left w:val="nil"/>
              <w:bottom w:val="nil"/>
              <w:right w:val="nil"/>
            </w:tcBorders>
            <w:shd w:val="clear" w:color="auto" w:fill="auto"/>
            <w:noWrap/>
            <w:vAlign w:val="bottom"/>
            <w:hideMark/>
          </w:tcPr>
          <w:p w14:paraId="77597CB9"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3F12C00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4D5D283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9DC291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5E1FF9F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BC4760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AF1D95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7B2AD74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0E3AF49"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38D98F0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Si costs</w:t>
            </w:r>
          </w:p>
        </w:tc>
        <w:tc>
          <w:tcPr>
            <w:tcW w:w="172" w:type="dxa"/>
            <w:tcBorders>
              <w:top w:val="nil"/>
              <w:left w:val="nil"/>
              <w:bottom w:val="nil"/>
              <w:right w:val="nil"/>
            </w:tcBorders>
            <w:shd w:val="clear" w:color="auto" w:fill="auto"/>
            <w:noWrap/>
            <w:vAlign w:val="bottom"/>
            <w:hideMark/>
          </w:tcPr>
          <w:p w14:paraId="0D505463"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5DC21BD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7AB260E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83BF29B"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141.24</w:t>
            </w:r>
          </w:p>
        </w:tc>
        <w:tc>
          <w:tcPr>
            <w:tcW w:w="124" w:type="dxa"/>
            <w:tcBorders>
              <w:top w:val="nil"/>
              <w:left w:val="nil"/>
              <w:bottom w:val="nil"/>
              <w:right w:val="nil"/>
            </w:tcBorders>
            <w:shd w:val="clear" w:color="auto" w:fill="auto"/>
            <w:noWrap/>
            <w:vAlign w:val="bottom"/>
            <w:hideMark/>
          </w:tcPr>
          <w:p w14:paraId="1ED6EDD1"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366E25A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3AA7FA8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943962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F6CAB89"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09C82C9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Insurance</w:t>
            </w:r>
          </w:p>
        </w:tc>
        <w:tc>
          <w:tcPr>
            <w:tcW w:w="172" w:type="dxa"/>
            <w:tcBorders>
              <w:top w:val="nil"/>
              <w:left w:val="nil"/>
              <w:bottom w:val="nil"/>
              <w:right w:val="nil"/>
            </w:tcBorders>
            <w:shd w:val="clear" w:color="auto" w:fill="auto"/>
            <w:noWrap/>
            <w:vAlign w:val="bottom"/>
            <w:hideMark/>
          </w:tcPr>
          <w:p w14:paraId="5F631849"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77A77F4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6FCAFA6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8F4DDAA"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2230.00</w:t>
            </w:r>
          </w:p>
        </w:tc>
        <w:tc>
          <w:tcPr>
            <w:tcW w:w="124" w:type="dxa"/>
            <w:tcBorders>
              <w:top w:val="nil"/>
              <w:left w:val="nil"/>
              <w:bottom w:val="nil"/>
              <w:right w:val="nil"/>
            </w:tcBorders>
            <w:shd w:val="clear" w:color="auto" w:fill="auto"/>
            <w:noWrap/>
            <w:vAlign w:val="bottom"/>
            <w:hideMark/>
          </w:tcPr>
          <w:p w14:paraId="44E8AF07"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2D8F8B7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76E5371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27FE47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2FA3F15B" w14:textId="77777777" w:rsidTr="004917FA">
        <w:trPr>
          <w:trHeight w:val="255"/>
        </w:trPr>
        <w:tc>
          <w:tcPr>
            <w:tcW w:w="2176" w:type="dxa"/>
            <w:gridSpan w:val="3"/>
            <w:tcBorders>
              <w:top w:val="nil"/>
              <w:left w:val="single" w:sz="8" w:space="0" w:color="auto"/>
              <w:bottom w:val="nil"/>
              <w:right w:val="nil"/>
            </w:tcBorders>
            <w:shd w:val="clear" w:color="auto" w:fill="auto"/>
            <w:noWrap/>
            <w:vAlign w:val="bottom"/>
            <w:hideMark/>
          </w:tcPr>
          <w:p w14:paraId="56FD556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Event fees to organiser</w:t>
            </w:r>
          </w:p>
        </w:tc>
        <w:tc>
          <w:tcPr>
            <w:tcW w:w="687" w:type="dxa"/>
            <w:tcBorders>
              <w:top w:val="nil"/>
              <w:left w:val="nil"/>
              <w:bottom w:val="nil"/>
              <w:right w:val="nil"/>
            </w:tcBorders>
            <w:shd w:val="clear" w:color="auto" w:fill="auto"/>
            <w:noWrap/>
            <w:vAlign w:val="bottom"/>
            <w:hideMark/>
          </w:tcPr>
          <w:p w14:paraId="4FC11CF7" w14:textId="77777777" w:rsidR="004917FA" w:rsidRPr="004917FA" w:rsidRDefault="004917FA" w:rsidP="004917FA">
            <w:pPr>
              <w:spacing w:after="0" w:line="240" w:lineRule="auto"/>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3E810872"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20351.84</w:t>
            </w:r>
          </w:p>
        </w:tc>
        <w:tc>
          <w:tcPr>
            <w:tcW w:w="124" w:type="dxa"/>
            <w:tcBorders>
              <w:top w:val="nil"/>
              <w:left w:val="nil"/>
              <w:bottom w:val="nil"/>
              <w:right w:val="nil"/>
            </w:tcBorders>
            <w:shd w:val="clear" w:color="auto" w:fill="auto"/>
            <w:noWrap/>
            <w:vAlign w:val="bottom"/>
            <w:hideMark/>
          </w:tcPr>
          <w:p w14:paraId="772DD9A6"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3503A62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6809C88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A5FFE1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2EEB4525"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3F6EF59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Refunds</w:t>
            </w:r>
          </w:p>
        </w:tc>
        <w:tc>
          <w:tcPr>
            <w:tcW w:w="172" w:type="dxa"/>
            <w:tcBorders>
              <w:top w:val="nil"/>
              <w:left w:val="nil"/>
              <w:bottom w:val="nil"/>
              <w:right w:val="nil"/>
            </w:tcBorders>
            <w:shd w:val="clear" w:color="auto" w:fill="auto"/>
            <w:noWrap/>
            <w:vAlign w:val="bottom"/>
            <w:hideMark/>
          </w:tcPr>
          <w:p w14:paraId="1ED09147"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4262081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45DD362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272F07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1E80334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373C75D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2581E91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03D8CAD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AE94F8F" w14:textId="77777777" w:rsidTr="004917FA">
        <w:trPr>
          <w:trHeight w:val="255"/>
        </w:trPr>
        <w:tc>
          <w:tcPr>
            <w:tcW w:w="2863" w:type="dxa"/>
            <w:gridSpan w:val="4"/>
            <w:tcBorders>
              <w:top w:val="nil"/>
              <w:left w:val="single" w:sz="8" w:space="0" w:color="auto"/>
              <w:bottom w:val="nil"/>
              <w:right w:val="nil"/>
            </w:tcBorders>
            <w:shd w:val="clear" w:color="auto" w:fill="auto"/>
            <w:noWrap/>
            <w:vAlign w:val="bottom"/>
            <w:hideMark/>
          </w:tcPr>
          <w:p w14:paraId="12C8738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xml:space="preserve">Web costs &amp; development </w:t>
            </w:r>
          </w:p>
        </w:tc>
        <w:tc>
          <w:tcPr>
            <w:tcW w:w="1252" w:type="dxa"/>
            <w:tcBorders>
              <w:top w:val="nil"/>
              <w:left w:val="nil"/>
              <w:bottom w:val="nil"/>
              <w:right w:val="nil"/>
            </w:tcBorders>
            <w:shd w:val="clear" w:color="auto" w:fill="auto"/>
            <w:noWrap/>
            <w:vAlign w:val="bottom"/>
            <w:hideMark/>
          </w:tcPr>
          <w:p w14:paraId="2F041E9D"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506.09</w:t>
            </w:r>
          </w:p>
        </w:tc>
        <w:tc>
          <w:tcPr>
            <w:tcW w:w="124" w:type="dxa"/>
            <w:tcBorders>
              <w:top w:val="nil"/>
              <w:left w:val="nil"/>
              <w:bottom w:val="nil"/>
              <w:right w:val="nil"/>
            </w:tcBorders>
            <w:shd w:val="clear" w:color="auto" w:fill="auto"/>
            <w:noWrap/>
            <w:vAlign w:val="bottom"/>
            <w:hideMark/>
          </w:tcPr>
          <w:p w14:paraId="4C174573"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33D0338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554B6D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2DF6AA2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AD2A510" w14:textId="77777777" w:rsidTr="004917FA">
        <w:trPr>
          <w:trHeight w:val="255"/>
        </w:trPr>
        <w:tc>
          <w:tcPr>
            <w:tcW w:w="2176" w:type="dxa"/>
            <w:gridSpan w:val="3"/>
            <w:tcBorders>
              <w:top w:val="nil"/>
              <w:left w:val="single" w:sz="8" w:space="0" w:color="auto"/>
              <w:bottom w:val="nil"/>
              <w:right w:val="nil"/>
            </w:tcBorders>
            <w:shd w:val="clear" w:color="auto" w:fill="auto"/>
            <w:noWrap/>
            <w:vAlign w:val="bottom"/>
            <w:hideMark/>
          </w:tcPr>
          <w:p w14:paraId="139E1B2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Advertising / Promotion</w:t>
            </w:r>
          </w:p>
        </w:tc>
        <w:tc>
          <w:tcPr>
            <w:tcW w:w="687" w:type="dxa"/>
            <w:tcBorders>
              <w:top w:val="nil"/>
              <w:left w:val="nil"/>
              <w:bottom w:val="nil"/>
              <w:right w:val="nil"/>
            </w:tcBorders>
            <w:shd w:val="clear" w:color="auto" w:fill="auto"/>
            <w:noWrap/>
            <w:vAlign w:val="bottom"/>
            <w:hideMark/>
          </w:tcPr>
          <w:p w14:paraId="3384B143" w14:textId="77777777" w:rsidR="004917FA" w:rsidRPr="004917FA" w:rsidRDefault="004917FA" w:rsidP="004917FA">
            <w:pPr>
              <w:spacing w:after="0" w:line="240" w:lineRule="auto"/>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0491281E"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48.95</w:t>
            </w:r>
          </w:p>
        </w:tc>
        <w:tc>
          <w:tcPr>
            <w:tcW w:w="124" w:type="dxa"/>
            <w:tcBorders>
              <w:top w:val="nil"/>
              <w:left w:val="nil"/>
              <w:bottom w:val="nil"/>
              <w:right w:val="nil"/>
            </w:tcBorders>
            <w:shd w:val="clear" w:color="auto" w:fill="auto"/>
            <w:noWrap/>
            <w:vAlign w:val="bottom"/>
            <w:hideMark/>
          </w:tcPr>
          <w:p w14:paraId="4FBCB308"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152D133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7D4738F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30612B9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78A6854"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1E1322C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Stationary</w:t>
            </w:r>
          </w:p>
        </w:tc>
        <w:tc>
          <w:tcPr>
            <w:tcW w:w="172" w:type="dxa"/>
            <w:tcBorders>
              <w:top w:val="nil"/>
              <w:left w:val="nil"/>
              <w:bottom w:val="nil"/>
              <w:right w:val="nil"/>
            </w:tcBorders>
            <w:shd w:val="clear" w:color="auto" w:fill="auto"/>
            <w:noWrap/>
            <w:vAlign w:val="bottom"/>
            <w:hideMark/>
          </w:tcPr>
          <w:p w14:paraId="5F2A8043"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7C87853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760EB15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CB694DA"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24.30</w:t>
            </w:r>
          </w:p>
        </w:tc>
        <w:tc>
          <w:tcPr>
            <w:tcW w:w="124" w:type="dxa"/>
            <w:tcBorders>
              <w:top w:val="nil"/>
              <w:left w:val="nil"/>
              <w:bottom w:val="nil"/>
              <w:right w:val="nil"/>
            </w:tcBorders>
            <w:shd w:val="clear" w:color="auto" w:fill="auto"/>
            <w:noWrap/>
            <w:vAlign w:val="bottom"/>
            <w:hideMark/>
          </w:tcPr>
          <w:p w14:paraId="737929DD"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0A47E5B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0345779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1B091C2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C3E90B4"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23D12CA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Prizes</w:t>
            </w:r>
          </w:p>
        </w:tc>
        <w:tc>
          <w:tcPr>
            <w:tcW w:w="172" w:type="dxa"/>
            <w:tcBorders>
              <w:top w:val="nil"/>
              <w:left w:val="nil"/>
              <w:bottom w:val="nil"/>
              <w:right w:val="nil"/>
            </w:tcBorders>
            <w:shd w:val="clear" w:color="auto" w:fill="auto"/>
            <w:noWrap/>
            <w:vAlign w:val="bottom"/>
            <w:hideMark/>
          </w:tcPr>
          <w:p w14:paraId="2AAB60E8"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0BB1746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31CA8DB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2ACB06D"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295.46</w:t>
            </w:r>
          </w:p>
        </w:tc>
        <w:tc>
          <w:tcPr>
            <w:tcW w:w="124" w:type="dxa"/>
            <w:tcBorders>
              <w:top w:val="nil"/>
              <w:left w:val="nil"/>
              <w:bottom w:val="nil"/>
              <w:right w:val="nil"/>
            </w:tcBorders>
            <w:shd w:val="clear" w:color="auto" w:fill="auto"/>
            <w:noWrap/>
            <w:vAlign w:val="bottom"/>
            <w:hideMark/>
          </w:tcPr>
          <w:p w14:paraId="75F92FD8"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73AD610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D7081F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4035D52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5C37AD6"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3742464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National Champs</w:t>
            </w:r>
          </w:p>
        </w:tc>
        <w:tc>
          <w:tcPr>
            <w:tcW w:w="136" w:type="dxa"/>
            <w:tcBorders>
              <w:top w:val="nil"/>
              <w:left w:val="nil"/>
              <w:bottom w:val="nil"/>
              <w:right w:val="nil"/>
            </w:tcBorders>
            <w:shd w:val="clear" w:color="auto" w:fill="auto"/>
            <w:noWrap/>
            <w:vAlign w:val="bottom"/>
            <w:hideMark/>
          </w:tcPr>
          <w:p w14:paraId="048FA3A9"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158639E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9680C89"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701.39</w:t>
            </w:r>
          </w:p>
        </w:tc>
        <w:tc>
          <w:tcPr>
            <w:tcW w:w="124" w:type="dxa"/>
            <w:tcBorders>
              <w:top w:val="nil"/>
              <w:left w:val="nil"/>
              <w:bottom w:val="nil"/>
              <w:right w:val="nil"/>
            </w:tcBorders>
            <w:shd w:val="clear" w:color="auto" w:fill="auto"/>
            <w:noWrap/>
            <w:vAlign w:val="bottom"/>
            <w:hideMark/>
          </w:tcPr>
          <w:p w14:paraId="07B5D7C3"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66230E3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69E4F43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0F79266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F9663BA"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274C44C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AGM Costs</w:t>
            </w:r>
          </w:p>
        </w:tc>
        <w:tc>
          <w:tcPr>
            <w:tcW w:w="136" w:type="dxa"/>
            <w:tcBorders>
              <w:top w:val="nil"/>
              <w:left w:val="nil"/>
              <w:bottom w:val="nil"/>
              <w:right w:val="nil"/>
            </w:tcBorders>
            <w:shd w:val="clear" w:color="auto" w:fill="auto"/>
            <w:noWrap/>
            <w:vAlign w:val="bottom"/>
            <w:hideMark/>
          </w:tcPr>
          <w:p w14:paraId="33F74263"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2FBA9D5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533EAF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53CA4BC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2C97AF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567F2AA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67930E3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20869CE"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177C8C1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Travel</w:t>
            </w:r>
          </w:p>
        </w:tc>
        <w:tc>
          <w:tcPr>
            <w:tcW w:w="172" w:type="dxa"/>
            <w:tcBorders>
              <w:top w:val="nil"/>
              <w:left w:val="nil"/>
              <w:bottom w:val="nil"/>
              <w:right w:val="nil"/>
            </w:tcBorders>
            <w:shd w:val="clear" w:color="auto" w:fill="auto"/>
            <w:noWrap/>
            <w:vAlign w:val="bottom"/>
            <w:hideMark/>
          </w:tcPr>
          <w:p w14:paraId="20165C8B"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14E8F75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4865C34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3028D76"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59.00</w:t>
            </w:r>
          </w:p>
        </w:tc>
        <w:tc>
          <w:tcPr>
            <w:tcW w:w="124" w:type="dxa"/>
            <w:tcBorders>
              <w:top w:val="nil"/>
              <w:left w:val="nil"/>
              <w:bottom w:val="nil"/>
              <w:right w:val="nil"/>
            </w:tcBorders>
            <w:shd w:val="clear" w:color="auto" w:fill="auto"/>
            <w:noWrap/>
            <w:vAlign w:val="bottom"/>
            <w:hideMark/>
          </w:tcPr>
          <w:p w14:paraId="13F9A097"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6A92879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1268885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4F426AC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49743A9"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57CFDF2C" w14:textId="77777777" w:rsidR="004917FA" w:rsidRPr="004917FA" w:rsidRDefault="004917FA" w:rsidP="004917FA">
            <w:pPr>
              <w:spacing w:after="0" w:line="240" w:lineRule="auto"/>
              <w:rPr>
                <w:rFonts w:eastAsia="Times New Roman"/>
                <w:color w:val="auto"/>
                <w:lang w:eastAsia="en-GB"/>
              </w:rPr>
            </w:pPr>
            <w:proofErr w:type="spellStart"/>
            <w:r w:rsidRPr="004917FA">
              <w:rPr>
                <w:rFonts w:eastAsia="Times New Roman"/>
                <w:color w:val="auto"/>
                <w:lang w:eastAsia="en-GB"/>
              </w:rPr>
              <w:t>Mtbo</w:t>
            </w:r>
            <w:proofErr w:type="spellEnd"/>
          </w:p>
        </w:tc>
        <w:tc>
          <w:tcPr>
            <w:tcW w:w="172" w:type="dxa"/>
            <w:tcBorders>
              <w:top w:val="nil"/>
              <w:left w:val="nil"/>
              <w:bottom w:val="nil"/>
              <w:right w:val="nil"/>
            </w:tcBorders>
            <w:shd w:val="clear" w:color="auto" w:fill="auto"/>
            <w:noWrap/>
            <w:vAlign w:val="bottom"/>
            <w:hideMark/>
          </w:tcPr>
          <w:p w14:paraId="5CB184EE"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2145988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05F8FC0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3BE9B75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102A744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7BC413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1C1F421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76361A2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4EAE726"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0A0B621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Bank charges</w:t>
            </w:r>
          </w:p>
        </w:tc>
        <w:tc>
          <w:tcPr>
            <w:tcW w:w="136" w:type="dxa"/>
            <w:tcBorders>
              <w:top w:val="nil"/>
              <w:left w:val="nil"/>
              <w:bottom w:val="nil"/>
              <w:right w:val="nil"/>
            </w:tcBorders>
            <w:shd w:val="clear" w:color="auto" w:fill="auto"/>
            <w:noWrap/>
            <w:vAlign w:val="bottom"/>
            <w:hideMark/>
          </w:tcPr>
          <w:p w14:paraId="71BDFE70"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20D70DD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753AD462"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1369.48</w:t>
            </w:r>
          </w:p>
        </w:tc>
        <w:tc>
          <w:tcPr>
            <w:tcW w:w="124" w:type="dxa"/>
            <w:tcBorders>
              <w:top w:val="nil"/>
              <w:left w:val="nil"/>
              <w:bottom w:val="nil"/>
              <w:right w:val="nil"/>
            </w:tcBorders>
            <w:shd w:val="clear" w:color="auto" w:fill="auto"/>
            <w:noWrap/>
            <w:vAlign w:val="bottom"/>
            <w:hideMark/>
          </w:tcPr>
          <w:p w14:paraId="6CF2A74A"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3408AD1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4BE5BBF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47683CA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D34A3A9"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42B25D8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O/S Licence</w:t>
            </w:r>
          </w:p>
        </w:tc>
        <w:tc>
          <w:tcPr>
            <w:tcW w:w="136" w:type="dxa"/>
            <w:tcBorders>
              <w:top w:val="nil"/>
              <w:left w:val="nil"/>
              <w:bottom w:val="nil"/>
              <w:right w:val="nil"/>
            </w:tcBorders>
            <w:shd w:val="clear" w:color="auto" w:fill="auto"/>
            <w:noWrap/>
            <w:vAlign w:val="bottom"/>
            <w:hideMark/>
          </w:tcPr>
          <w:p w14:paraId="4FBB74F0"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6581F40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57C80E5"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65.70</w:t>
            </w:r>
          </w:p>
        </w:tc>
        <w:tc>
          <w:tcPr>
            <w:tcW w:w="124" w:type="dxa"/>
            <w:tcBorders>
              <w:top w:val="nil"/>
              <w:left w:val="nil"/>
              <w:bottom w:val="nil"/>
              <w:right w:val="nil"/>
            </w:tcBorders>
            <w:shd w:val="clear" w:color="auto" w:fill="auto"/>
            <w:noWrap/>
            <w:vAlign w:val="bottom"/>
            <w:hideMark/>
          </w:tcPr>
          <w:p w14:paraId="5469B9CA"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77096A1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3F383A9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6B2D8AD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9235F14"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77777BE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Committee fees</w:t>
            </w:r>
          </w:p>
        </w:tc>
        <w:tc>
          <w:tcPr>
            <w:tcW w:w="136" w:type="dxa"/>
            <w:tcBorders>
              <w:top w:val="nil"/>
              <w:left w:val="nil"/>
              <w:bottom w:val="nil"/>
              <w:right w:val="nil"/>
            </w:tcBorders>
            <w:shd w:val="clear" w:color="auto" w:fill="auto"/>
            <w:noWrap/>
            <w:vAlign w:val="bottom"/>
            <w:hideMark/>
          </w:tcPr>
          <w:p w14:paraId="3DD97A9A"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5B41419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717DD096"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2280.00</w:t>
            </w:r>
          </w:p>
        </w:tc>
        <w:tc>
          <w:tcPr>
            <w:tcW w:w="124" w:type="dxa"/>
            <w:tcBorders>
              <w:top w:val="nil"/>
              <w:left w:val="nil"/>
              <w:bottom w:val="nil"/>
              <w:right w:val="nil"/>
            </w:tcBorders>
            <w:shd w:val="clear" w:color="auto" w:fill="auto"/>
            <w:noWrap/>
            <w:vAlign w:val="bottom"/>
            <w:hideMark/>
          </w:tcPr>
          <w:p w14:paraId="02B7F412"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661B077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35FA518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5F1664B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551D724" w14:textId="77777777" w:rsidTr="004917FA">
        <w:trPr>
          <w:trHeight w:val="255"/>
        </w:trPr>
        <w:tc>
          <w:tcPr>
            <w:tcW w:w="2040" w:type="dxa"/>
            <w:gridSpan w:val="2"/>
            <w:tcBorders>
              <w:top w:val="nil"/>
              <w:left w:val="single" w:sz="8" w:space="0" w:color="auto"/>
              <w:bottom w:val="nil"/>
              <w:right w:val="nil"/>
            </w:tcBorders>
            <w:shd w:val="clear" w:color="auto" w:fill="auto"/>
            <w:noWrap/>
            <w:vAlign w:val="bottom"/>
            <w:hideMark/>
          </w:tcPr>
          <w:p w14:paraId="5D0379D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Committee expenses</w:t>
            </w:r>
          </w:p>
        </w:tc>
        <w:tc>
          <w:tcPr>
            <w:tcW w:w="136" w:type="dxa"/>
            <w:tcBorders>
              <w:top w:val="nil"/>
              <w:left w:val="nil"/>
              <w:bottom w:val="nil"/>
              <w:right w:val="nil"/>
            </w:tcBorders>
            <w:shd w:val="clear" w:color="auto" w:fill="auto"/>
            <w:noWrap/>
            <w:vAlign w:val="bottom"/>
            <w:hideMark/>
          </w:tcPr>
          <w:p w14:paraId="69667623"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1ACF03A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2CC80A1"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182.08</w:t>
            </w:r>
          </w:p>
        </w:tc>
        <w:tc>
          <w:tcPr>
            <w:tcW w:w="124" w:type="dxa"/>
            <w:tcBorders>
              <w:top w:val="nil"/>
              <w:left w:val="nil"/>
              <w:bottom w:val="nil"/>
              <w:right w:val="nil"/>
            </w:tcBorders>
            <w:shd w:val="clear" w:color="auto" w:fill="auto"/>
            <w:noWrap/>
            <w:vAlign w:val="bottom"/>
            <w:hideMark/>
          </w:tcPr>
          <w:p w14:paraId="4A6F5B3B" w14:textId="77777777" w:rsidR="004917FA" w:rsidRPr="004917FA" w:rsidRDefault="004917FA" w:rsidP="004917FA">
            <w:pPr>
              <w:spacing w:after="0" w:line="240" w:lineRule="auto"/>
              <w:jc w:val="right"/>
              <w:rPr>
                <w:rFonts w:eastAsia="Times New Roman"/>
                <w:color w:val="auto"/>
                <w:lang w:eastAsia="en-GB"/>
              </w:rPr>
            </w:pPr>
          </w:p>
        </w:tc>
        <w:tc>
          <w:tcPr>
            <w:tcW w:w="1252" w:type="dxa"/>
            <w:tcBorders>
              <w:top w:val="nil"/>
              <w:left w:val="nil"/>
              <w:bottom w:val="nil"/>
              <w:right w:val="nil"/>
            </w:tcBorders>
            <w:shd w:val="clear" w:color="auto" w:fill="auto"/>
            <w:noWrap/>
            <w:vAlign w:val="bottom"/>
            <w:hideMark/>
          </w:tcPr>
          <w:p w14:paraId="2D0BCFD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3931F43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4C723B1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0F3260A"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3FB76E9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7B1ABA59"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4B6BCF3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01F90D3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4A7D564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456353A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0E8C520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3833D12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36EA98C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27839C5"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6B07261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0C4E60F6"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35EA6DD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7D84E54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6E5E12D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2A05A7C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3602903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1B63E27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61F4414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2357FA5"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094D2EA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7102BE43"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114A002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5EF3F27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Total</w:t>
            </w:r>
          </w:p>
        </w:tc>
        <w:tc>
          <w:tcPr>
            <w:tcW w:w="1252" w:type="dxa"/>
            <w:tcBorders>
              <w:top w:val="nil"/>
              <w:left w:val="nil"/>
              <w:bottom w:val="nil"/>
              <w:right w:val="nil"/>
            </w:tcBorders>
            <w:shd w:val="clear" w:color="auto" w:fill="auto"/>
            <w:noWrap/>
            <w:vAlign w:val="bottom"/>
            <w:hideMark/>
          </w:tcPr>
          <w:p w14:paraId="4FAA92F4" w14:textId="77777777" w:rsidR="004917FA" w:rsidRPr="004917FA" w:rsidRDefault="004917FA" w:rsidP="004917FA">
            <w:pPr>
              <w:spacing w:after="0" w:line="240" w:lineRule="auto"/>
              <w:rPr>
                <w:rFonts w:eastAsia="Times New Roman"/>
                <w:color w:val="auto"/>
                <w:lang w:eastAsia="en-GB"/>
              </w:rPr>
            </w:pPr>
          </w:p>
        </w:tc>
        <w:tc>
          <w:tcPr>
            <w:tcW w:w="124" w:type="dxa"/>
            <w:tcBorders>
              <w:top w:val="nil"/>
              <w:left w:val="nil"/>
              <w:bottom w:val="nil"/>
              <w:right w:val="nil"/>
            </w:tcBorders>
            <w:shd w:val="clear" w:color="auto" w:fill="auto"/>
            <w:noWrap/>
            <w:vAlign w:val="bottom"/>
            <w:hideMark/>
          </w:tcPr>
          <w:p w14:paraId="5DD489E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single" w:sz="4" w:space="0" w:color="auto"/>
              <w:left w:val="nil"/>
              <w:bottom w:val="single" w:sz="4" w:space="0" w:color="auto"/>
              <w:right w:val="nil"/>
            </w:tcBorders>
            <w:shd w:val="clear" w:color="auto" w:fill="auto"/>
            <w:noWrap/>
            <w:vAlign w:val="bottom"/>
            <w:hideMark/>
          </w:tcPr>
          <w:p w14:paraId="3DBB7F5E"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28255.53</w:t>
            </w:r>
          </w:p>
        </w:tc>
        <w:tc>
          <w:tcPr>
            <w:tcW w:w="1089" w:type="dxa"/>
            <w:tcBorders>
              <w:top w:val="nil"/>
              <w:left w:val="nil"/>
              <w:bottom w:val="nil"/>
              <w:right w:val="nil"/>
            </w:tcBorders>
            <w:shd w:val="clear" w:color="auto" w:fill="auto"/>
            <w:noWrap/>
            <w:vAlign w:val="bottom"/>
            <w:hideMark/>
          </w:tcPr>
          <w:p w14:paraId="5D121D2D" w14:textId="77777777" w:rsidR="004917FA" w:rsidRPr="004917FA" w:rsidRDefault="004917FA" w:rsidP="004917FA">
            <w:pPr>
              <w:spacing w:after="0" w:line="240" w:lineRule="auto"/>
              <w:jc w:val="right"/>
              <w:rPr>
                <w:rFonts w:eastAsia="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1AF633F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1847A70"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096EDE1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7D4C046E"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6852E08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4E7B881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74216C7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414A15D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234135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32D7130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0002ABC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821B922" w14:textId="77777777" w:rsidTr="004917FA">
        <w:trPr>
          <w:trHeight w:val="255"/>
        </w:trPr>
        <w:tc>
          <w:tcPr>
            <w:tcW w:w="1868" w:type="dxa"/>
            <w:tcBorders>
              <w:top w:val="nil"/>
              <w:left w:val="single" w:sz="8" w:space="0" w:color="auto"/>
              <w:bottom w:val="nil"/>
              <w:right w:val="nil"/>
            </w:tcBorders>
            <w:shd w:val="clear" w:color="auto" w:fill="auto"/>
            <w:noWrap/>
            <w:vAlign w:val="bottom"/>
            <w:hideMark/>
          </w:tcPr>
          <w:p w14:paraId="5259D44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nil"/>
              <w:right w:val="nil"/>
            </w:tcBorders>
            <w:shd w:val="clear" w:color="auto" w:fill="auto"/>
            <w:noWrap/>
            <w:vAlign w:val="bottom"/>
            <w:hideMark/>
          </w:tcPr>
          <w:p w14:paraId="5B32B629" w14:textId="77777777" w:rsidR="004917FA" w:rsidRPr="004917FA" w:rsidRDefault="004917FA" w:rsidP="004917FA">
            <w:pPr>
              <w:spacing w:after="0" w:line="240" w:lineRule="auto"/>
              <w:rPr>
                <w:rFonts w:eastAsia="Times New Roman"/>
                <w:color w:val="auto"/>
                <w:lang w:eastAsia="en-GB"/>
              </w:rPr>
            </w:pPr>
          </w:p>
        </w:tc>
        <w:tc>
          <w:tcPr>
            <w:tcW w:w="136" w:type="dxa"/>
            <w:tcBorders>
              <w:top w:val="nil"/>
              <w:left w:val="nil"/>
              <w:bottom w:val="nil"/>
              <w:right w:val="nil"/>
            </w:tcBorders>
            <w:shd w:val="clear" w:color="auto" w:fill="auto"/>
            <w:noWrap/>
            <w:vAlign w:val="bottom"/>
            <w:hideMark/>
          </w:tcPr>
          <w:p w14:paraId="4383188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87" w:type="dxa"/>
            <w:tcBorders>
              <w:top w:val="nil"/>
              <w:left w:val="nil"/>
              <w:bottom w:val="nil"/>
              <w:right w:val="nil"/>
            </w:tcBorders>
            <w:shd w:val="clear" w:color="auto" w:fill="auto"/>
            <w:noWrap/>
            <w:vAlign w:val="bottom"/>
            <w:hideMark/>
          </w:tcPr>
          <w:p w14:paraId="1751313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0D9BE9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5C721FE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213F4B8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nil"/>
              <w:left w:val="nil"/>
              <w:bottom w:val="nil"/>
              <w:right w:val="nil"/>
            </w:tcBorders>
            <w:shd w:val="clear" w:color="auto" w:fill="auto"/>
            <w:noWrap/>
            <w:vAlign w:val="bottom"/>
            <w:hideMark/>
          </w:tcPr>
          <w:p w14:paraId="1440FC4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280" w:type="dxa"/>
            <w:tcBorders>
              <w:top w:val="nil"/>
              <w:left w:val="nil"/>
              <w:bottom w:val="nil"/>
              <w:right w:val="single" w:sz="8" w:space="0" w:color="auto"/>
            </w:tcBorders>
            <w:shd w:val="clear" w:color="auto" w:fill="auto"/>
            <w:noWrap/>
            <w:vAlign w:val="bottom"/>
            <w:hideMark/>
          </w:tcPr>
          <w:p w14:paraId="1C1B8DF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670856F" w14:textId="77777777" w:rsidTr="004917FA">
        <w:trPr>
          <w:trHeight w:val="270"/>
        </w:trPr>
        <w:tc>
          <w:tcPr>
            <w:tcW w:w="2040" w:type="dxa"/>
            <w:gridSpan w:val="2"/>
            <w:tcBorders>
              <w:top w:val="nil"/>
              <w:left w:val="single" w:sz="8" w:space="0" w:color="auto"/>
              <w:bottom w:val="nil"/>
              <w:right w:val="nil"/>
            </w:tcBorders>
            <w:shd w:val="clear" w:color="auto" w:fill="auto"/>
            <w:noWrap/>
            <w:vAlign w:val="bottom"/>
            <w:hideMark/>
          </w:tcPr>
          <w:p w14:paraId="70C831F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Operating Surplus</w:t>
            </w:r>
          </w:p>
        </w:tc>
        <w:tc>
          <w:tcPr>
            <w:tcW w:w="136" w:type="dxa"/>
            <w:tcBorders>
              <w:top w:val="nil"/>
              <w:left w:val="nil"/>
              <w:bottom w:val="nil"/>
              <w:right w:val="nil"/>
            </w:tcBorders>
            <w:shd w:val="clear" w:color="auto" w:fill="auto"/>
            <w:noWrap/>
            <w:vAlign w:val="bottom"/>
            <w:hideMark/>
          </w:tcPr>
          <w:p w14:paraId="4B3241D9" w14:textId="77777777" w:rsidR="004917FA" w:rsidRPr="004917FA" w:rsidRDefault="004917FA" w:rsidP="004917FA">
            <w:pPr>
              <w:spacing w:after="0" w:line="240" w:lineRule="auto"/>
              <w:rPr>
                <w:rFonts w:eastAsia="Times New Roman"/>
                <w:color w:val="auto"/>
                <w:lang w:eastAsia="en-GB"/>
              </w:rPr>
            </w:pPr>
          </w:p>
        </w:tc>
        <w:tc>
          <w:tcPr>
            <w:tcW w:w="687" w:type="dxa"/>
            <w:tcBorders>
              <w:top w:val="nil"/>
              <w:left w:val="nil"/>
              <w:bottom w:val="nil"/>
              <w:right w:val="nil"/>
            </w:tcBorders>
            <w:shd w:val="clear" w:color="auto" w:fill="auto"/>
            <w:noWrap/>
            <w:vAlign w:val="bottom"/>
            <w:hideMark/>
          </w:tcPr>
          <w:p w14:paraId="62150FC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5D0A247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4" w:type="dxa"/>
            <w:tcBorders>
              <w:top w:val="nil"/>
              <w:left w:val="nil"/>
              <w:bottom w:val="nil"/>
              <w:right w:val="nil"/>
            </w:tcBorders>
            <w:shd w:val="clear" w:color="auto" w:fill="auto"/>
            <w:noWrap/>
            <w:vAlign w:val="bottom"/>
            <w:hideMark/>
          </w:tcPr>
          <w:p w14:paraId="6926FD9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52" w:type="dxa"/>
            <w:tcBorders>
              <w:top w:val="nil"/>
              <w:left w:val="nil"/>
              <w:bottom w:val="nil"/>
              <w:right w:val="nil"/>
            </w:tcBorders>
            <w:shd w:val="clear" w:color="auto" w:fill="auto"/>
            <w:noWrap/>
            <w:vAlign w:val="bottom"/>
            <w:hideMark/>
          </w:tcPr>
          <w:p w14:paraId="17DC7C4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089" w:type="dxa"/>
            <w:tcBorders>
              <w:top w:val="single" w:sz="4" w:space="0" w:color="auto"/>
              <w:left w:val="nil"/>
              <w:bottom w:val="double" w:sz="6" w:space="0" w:color="auto"/>
              <w:right w:val="nil"/>
            </w:tcBorders>
            <w:shd w:val="clear" w:color="auto" w:fill="auto"/>
            <w:noWrap/>
            <w:vAlign w:val="bottom"/>
            <w:hideMark/>
          </w:tcPr>
          <w:p w14:paraId="00997104"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2147.60</w:t>
            </w:r>
          </w:p>
        </w:tc>
        <w:tc>
          <w:tcPr>
            <w:tcW w:w="280" w:type="dxa"/>
            <w:tcBorders>
              <w:top w:val="nil"/>
              <w:left w:val="nil"/>
              <w:bottom w:val="nil"/>
              <w:right w:val="single" w:sz="8" w:space="0" w:color="auto"/>
            </w:tcBorders>
            <w:shd w:val="clear" w:color="auto" w:fill="auto"/>
            <w:noWrap/>
            <w:vAlign w:val="bottom"/>
            <w:hideMark/>
          </w:tcPr>
          <w:p w14:paraId="19914E2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99E0BD1" w14:textId="77777777" w:rsidTr="004917FA">
        <w:trPr>
          <w:trHeight w:val="285"/>
        </w:trPr>
        <w:tc>
          <w:tcPr>
            <w:tcW w:w="1868" w:type="dxa"/>
            <w:tcBorders>
              <w:top w:val="nil"/>
              <w:left w:val="single" w:sz="8" w:space="0" w:color="auto"/>
              <w:bottom w:val="single" w:sz="8" w:space="0" w:color="auto"/>
              <w:right w:val="nil"/>
            </w:tcBorders>
            <w:shd w:val="clear" w:color="auto" w:fill="auto"/>
            <w:noWrap/>
            <w:vAlign w:val="bottom"/>
            <w:hideMark/>
          </w:tcPr>
          <w:p w14:paraId="55BBF96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2" w:type="dxa"/>
            <w:tcBorders>
              <w:top w:val="nil"/>
              <w:left w:val="nil"/>
              <w:bottom w:val="single" w:sz="8" w:space="0" w:color="auto"/>
              <w:right w:val="nil"/>
            </w:tcBorders>
            <w:shd w:val="clear" w:color="auto" w:fill="auto"/>
            <w:noWrap/>
            <w:vAlign w:val="bottom"/>
            <w:hideMark/>
          </w:tcPr>
          <w:p w14:paraId="275BF99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36" w:type="dxa"/>
            <w:tcBorders>
              <w:top w:val="nil"/>
              <w:left w:val="nil"/>
              <w:bottom w:val="single" w:sz="8" w:space="0" w:color="auto"/>
              <w:right w:val="nil"/>
            </w:tcBorders>
            <w:shd w:val="clear" w:color="auto" w:fill="auto"/>
            <w:noWrap/>
            <w:vAlign w:val="bottom"/>
            <w:hideMark/>
          </w:tcPr>
          <w:p w14:paraId="0E83553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687" w:type="dxa"/>
            <w:tcBorders>
              <w:top w:val="nil"/>
              <w:left w:val="nil"/>
              <w:bottom w:val="single" w:sz="8" w:space="0" w:color="auto"/>
              <w:right w:val="nil"/>
            </w:tcBorders>
            <w:shd w:val="clear" w:color="auto" w:fill="auto"/>
            <w:noWrap/>
            <w:vAlign w:val="bottom"/>
            <w:hideMark/>
          </w:tcPr>
          <w:p w14:paraId="5F69421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252" w:type="dxa"/>
            <w:tcBorders>
              <w:top w:val="nil"/>
              <w:left w:val="nil"/>
              <w:bottom w:val="single" w:sz="8" w:space="0" w:color="auto"/>
              <w:right w:val="nil"/>
            </w:tcBorders>
            <w:shd w:val="clear" w:color="auto" w:fill="auto"/>
            <w:noWrap/>
            <w:vAlign w:val="bottom"/>
            <w:hideMark/>
          </w:tcPr>
          <w:p w14:paraId="6419A37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24" w:type="dxa"/>
            <w:tcBorders>
              <w:top w:val="nil"/>
              <w:left w:val="nil"/>
              <w:bottom w:val="single" w:sz="8" w:space="0" w:color="auto"/>
              <w:right w:val="nil"/>
            </w:tcBorders>
            <w:shd w:val="clear" w:color="auto" w:fill="auto"/>
            <w:noWrap/>
            <w:vAlign w:val="bottom"/>
            <w:hideMark/>
          </w:tcPr>
          <w:p w14:paraId="46A17CD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252" w:type="dxa"/>
            <w:tcBorders>
              <w:top w:val="nil"/>
              <w:left w:val="nil"/>
              <w:bottom w:val="single" w:sz="8" w:space="0" w:color="auto"/>
              <w:right w:val="nil"/>
            </w:tcBorders>
            <w:shd w:val="clear" w:color="auto" w:fill="auto"/>
            <w:noWrap/>
            <w:vAlign w:val="bottom"/>
            <w:hideMark/>
          </w:tcPr>
          <w:p w14:paraId="3C3E8E0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089" w:type="dxa"/>
            <w:tcBorders>
              <w:top w:val="nil"/>
              <w:left w:val="nil"/>
              <w:bottom w:val="single" w:sz="8" w:space="0" w:color="auto"/>
              <w:right w:val="nil"/>
            </w:tcBorders>
            <w:shd w:val="clear" w:color="auto" w:fill="auto"/>
            <w:noWrap/>
            <w:vAlign w:val="bottom"/>
            <w:hideMark/>
          </w:tcPr>
          <w:p w14:paraId="46DAB70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280" w:type="dxa"/>
            <w:tcBorders>
              <w:top w:val="nil"/>
              <w:left w:val="nil"/>
              <w:bottom w:val="single" w:sz="8" w:space="0" w:color="auto"/>
              <w:right w:val="single" w:sz="8" w:space="0" w:color="auto"/>
            </w:tcBorders>
            <w:shd w:val="clear" w:color="auto" w:fill="auto"/>
            <w:noWrap/>
            <w:vAlign w:val="bottom"/>
            <w:hideMark/>
          </w:tcPr>
          <w:p w14:paraId="4FAC21E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bl>
    <w:p w14:paraId="2A1BA318" w14:textId="29A6E3DA" w:rsidR="001F7F75" w:rsidRDefault="001F7F75" w:rsidP="001F7F75">
      <w:pPr>
        <w:rPr>
          <w:rFonts w:ascii="Comic Sans MS" w:hAnsi="Comic Sans MS" w:cs="Comic Sans MS"/>
          <w:sz w:val="19"/>
          <w:szCs w:val="19"/>
        </w:rPr>
      </w:pPr>
    </w:p>
    <w:p w14:paraId="027FDF0B" w14:textId="7E9C48FD" w:rsidR="004917FA" w:rsidRDefault="004917FA" w:rsidP="001F7F75">
      <w:pPr>
        <w:rPr>
          <w:rFonts w:ascii="Comic Sans MS" w:hAnsi="Comic Sans MS" w:cs="Comic Sans MS"/>
          <w:sz w:val="19"/>
          <w:szCs w:val="19"/>
        </w:rPr>
      </w:pPr>
    </w:p>
    <w:p w14:paraId="4CA90141" w14:textId="0AA20863" w:rsidR="004917FA" w:rsidRDefault="004917FA" w:rsidP="001F7F75">
      <w:pPr>
        <w:rPr>
          <w:rFonts w:ascii="Comic Sans MS" w:hAnsi="Comic Sans MS" w:cs="Comic Sans MS"/>
          <w:sz w:val="19"/>
          <w:szCs w:val="19"/>
        </w:rPr>
      </w:pPr>
    </w:p>
    <w:p w14:paraId="0528756A" w14:textId="7C2D26DD" w:rsidR="004917FA" w:rsidRDefault="004917FA" w:rsidP="001F7F75">
      <w:pPr>
        <w:rPr>
          <w:rFonts w:ascii="Comic Sans MS" w:hAnsi="Comic Sans MS" w:cs="Comic Sans MS"/>
          <w:sz w:val="19"/>
          <w:szCs w:val="19"/>
        </w:rPr>
      </w:pPr>
    </w:p>
    <w:p w14:paraId="6B38F7CD" w14:textId="038755B5" w:rsidR="004917FA" w:rsidRDefault="004917FA" w:rsidP="001F7F75">
      <w:pPr>
        <w:rPr>
          <w:rFonts w:ascii="Comic Sans MS" w:hAnsi="Comic Sans MS" w:cs="Comic Sans MS"/>
          <w:sz w:val="19"/>
          <w:szCs w:val="19"/>
        </w:rPr>
      </w:pPr>
    </w:p>
    <w:p w14:paraId="79EFB952" w14:textId="67860A91" w:rsidR="004917FA" w:rsidRDefault="004917FA" w:rsidP="001F7F75">
      <w:pPr>
        <w:rPr>
          <w:rFonts w:ascii="Comic Sans MS" w:hAnsi="Comic Sans MS" w:cs="Comic Sans MS"/>
          <w:sz w:val="19"/>
          <w:szCs w:val="19"/>
        </w:rPr>
      </w:pPr>
    </w:p>
    <w:p w14:paraId="1C504EA5" w14:textId="77777777" w:rsidR="004917FA" w:rsidRPr="007E177D" w:rsidRDefault="004917FA" w:rsidP="001F7F75">
      <w:pPr>
        <w:rPr>
          <w:rFonts w:ascii="Comic Sans MS" w:hAnsi="Comic Sans MS" w:cs="Comic Sans MS"/>
          <w:sz w:val="19"/>
          <w:szCs w:val="19"/>
        </w:rPr>
      </w:pPr>
    </w:p>
    <w:tbl>
      <w:tblPr>
        <w:tblW w:w="6784" w:type="dxa"/>
        <w:tblLook w:val="04A0" w:firstRow="1" w:lastRow="0" w:firstColumn="1" w:lastColumn="0" w:noHBand="0" w:noVBand="1"/>
      </w:tblPr>
      <w:tblGrid>
        <w:gridCol w:w="1865"/>
        <w:gridCol w:w="272"/>
        <w:gridCol w:w="272"/>
        <w:gridCol w:w="694"/>
        <w:gridCol w:w="1264"/>
        <w:gridCol w:w="272"/>
        <w:gridCol w:w="1264"/>
        <w:gridCol w:w="939"/>
        <w:gridCol w:w="320"/>
      </w:tblGrid>
      <w:tr w:rsidR="004917FA" w:rsidRPr="004917FA" w14:paraId="4F50A9CE" w14:textId="77777777" w:rsidTr="004917FA">
        <w:trPr>
          <w:trHeight w:val="360"/>
        </w:trPr>
        <w:tc>
          <w:tcPr>
            <w:tcW w:w="6464" w:type="dxa"/>
            <w:gridSpan w:val="8"/>
            <w:tcBorders>
              <w:top w:val="single" w:sz="8" w:space="0" w:color="auto"/>
              <w:left w:val="single" w:sz="8" w:space="0" w:color="auto"/>
              <w:bottom w:val="nil"/>
              <w:right w:val="nil"/>
            </w:tcBorders>
            <w:shd w:val="clear" w:color="auto" w:fill="auto"/>
            <w:noWrap/>
            <w:vAlign w:val="bottom"/>
            <w:hideMark/>
          </w:tcPr>
          <w:p w14:paraId="5DFFE08B" w14:textId="77777777" w:rsidR="004917FA" w:rsidRPr="004917FA" w:rsidRDefault="004917FA" w:rsidP="004917FA">
            <w:pPr>
              <w:spacing w:after="0" w:line="240" w:lineRule="auto"/>
              <w:rPr>
                <w:rFonts w:eastAsia="Times New Roman"/>
                <w:b/>
                <w:bCs/>
                <w:color w:val="auto"/>
                <w:sz w:val="28"/>
                <w:szCs w:val="28"/>
                <w:u w:val="single"/>
                <w:lang w:eastAsia="en-GB"/>
              </w:rPr>
            </w:pPr>
            <w:proofErr w:type="spellStart"/>
            <w:r w:rsidRPr="004917FA">
              <w:rPr>
                <w:rFonts w:eastAsia="Times New Roman"/>
                <w:b/>
                <w:bCs/>
                <w:color w:val="auto"/>
                <w:sz w:val="28"/>
                <w:szCs w:val="28"/>
                <w:u w:val="single"/>
                <w:lang w:eastAsia="en-GB"/>
              </w:rPr>
              <w:lastRenderedPageBreak/>
              <w:t>Bmbo</w:t>
            </w:r>
            <w:proofErr w:type="spellEnd"/>
            <w:r w:rsidRPr="004917FA">
              <w:rPr>
                <w:rFonts w:eastAsia="Times New Roman"/>
                <w:b/>
                <w:bCs/>
                <w:color w:val="auto"/>
                <w:sz w:val="28"/>
                <w:szCs w:val="28"/>
                <w:u w:val="single"/>
                <w:lang w:eastAsia="en-GB"/>
              </w:rPr>
              <w:t xml:space="preserve"> - Income and expenditure 2020/21</w:t>
            </w:r>
          </w:p>
        </w:tc>
        <w:tc>
          <w:tcPr>
            <w:tcW w:w="320" w:type="dxa"/>
            <w:tcBorders>
              <w:top w:val="single" w:sz="8" w:space="0" w:color="auto"/>
              <w:left w:val="nil"/>
              <w:bottom w:val="nil"/>
              <w:right w:val="single" w:sz="8" w:space="0" w:color="auto"/>
            </w:tcBorders>
            <w:shd w:val="clear" w:color="auto" w:fill="auto"/>
            <w:noWrap/>
            <w:vAlign w:val="bottom"/>
            <w:hideMark/>
          </w:tcPr>
          <w:p w14:paraId="3C56218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3733900"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648F306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6440E730"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28F1FB6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66454AA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0B4E763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5C18D0C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F0E24C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CA4DE6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BF3CFA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2D315E64"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065E995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762D0DAB"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3972576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728EDA4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D5814C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672116D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B76112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7B7C868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3415A4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3DF11D4"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59FEDAE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212088B7"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7829A22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703FA66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54DFF2F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2E78F26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0F933B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2342A1F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E4C658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793DA9E"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7FBBD78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6448CE0E"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5815D1E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822EE4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4F1AEAD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56AFE88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579A77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71A613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A0F49E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7F19799" w14:textId="77777777" w:rsidTr="004917FA">
        <w:trPr>
          <w:trHeight w:val="315"/>
        </w:trPr>
        <w:tc>
          <w:tcPr>
            <w:tcW w:w="1865" w:type="dxa"/>
            <w:tcBorders>
              <w:top w:val="nil"/>
              <w:left w:val="single" w:sz="8" w:space="0" w:color="auto"/>
              <w:bottom w:val="nil"/>
              <w:right w:val="nil"/>
            </w:tcBorders>
            <w:shd w:val="clear" w:color="auto" w:fill="auto"/>
            <w:noWrap/>
            <w:vAlign w:val="bottom"/>
            <w:hideMark/>
          </w:tcPr>
          <w:p w14:paraId="2E36D137" w14:textId="77777777" w:rsidR="004917FA" w:rsidRPr="004917FA" w:rsidRDefault="004917FA" w:rsidP="004917FA">
            <w:pPr>
              <w:spacing w:after="0" w:line="240" w:lineRule="auto"/>
              <w:rPr>
                <w:rFonts w:eastAsia="Times New Roman"/>
                <w:b/>
                <w:bCs/>
                <w:color w:val="auto"/>
                <w:sz w:val="24"/>
                <w:szCs w:val="24"/>
                <w:u w:val="single"/>
                <w:lang w:eastAsia="en-GB"/>
              </w:rPr>
            </w:pPr>
            <w:r w:rsidRPr="004917FA">
              <w:rPr>
                <w:rFonts w:eastAsia="Times New Roman"/>
                <w:b/>
                <w:bCs/>
                <w:color w:val="auto"/>
                <w:sz w:val="24"/>
                <w:szCs w:val="24"/>
                <w:u w:val="single"/>
                <w:lang w:eastAsia="en-GB"/>
              </w:rPr>
              <w:t>Income</w:t>
            </w:r>
          </w:p>
        </w:tc>
        <w:tc>
          <w:tcPr>
            <w:tcW w:w="173" w:type="dxa"/>
            <w:tcBorders>
              <w:top w:val="nil"/>
              <w:left w:val="nil"/>
              <w:bottom w:val="nil"/>
              <w:right w:val="nil"/>
            </w:tcBorders>
            <w:shd w:val="clear" w:color="auto" w:fill="auto"/>
            <w:noWrap/>
            <w:vAlign w:val="bottom"/>
            <w:hideMark/>
          </w:tcPr>
          <w:p w14:paraId="08050174" w14:textId="77777777" w:rsidR="004917FA" w:rsidRPr="004917FA" w:rsidRDefault="004917FA" w:rsidP="004917FA">
            <w:pPr>
              <w:spacing w:after="0" w:line="240" w:lineRule="auto"/>
              <w:rPr>
                <w:rFonts w:eastAsia="Times New Roman"/>
                <w:b/>
                <w:bCs/>
                <w:color w:val="auto"/>
                <w:sz w:val="24"/>
                <w:szCs w:val="24"/>
                <w:u w:val="single"/>
                <w:lang w:eastAsia="en-GB"/>
              </w:rPr>
            </w:pPr>
          </w:p>
        </w:tc>
        <w:tc>
          <w:tcPr>
            <w:tcW w:w="139" w:type="dxa"/>
            <w:tcBorders>
              <w:top w:val="nil"/>
              <w:left w:val="nil"/>
              <w:bottom w:val="nil"/>
              <w:right w:val="nil"/>
            </w:tcBorders>
            <w:shd w:val="clear" w:color="auto" w:fill="auto"/>
            <w:noWrap/>
            <w:vAlign w:val="bottom"/>
            <w:hideMark/>
          </w:tcPr>
          <w:p w14:paraId="431563C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26A1C2A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6B64A9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3A57E08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584DE0A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3EAF59C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814FB1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8720A5C"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5A516DD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00EEF5B2"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6A54706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4469D95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BC4D34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38EAF6E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90E01A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961934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F5B9BB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3608C4F"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1A04327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Member / Event levy</w:t>
            </w:r>
          </w:p>
        </w:tc>
        <w:tc>
          <w:tcPr>
            <w:tcW w:w="139" w:type="dxa"/>
            <w:tcBorders>
              <w:top w:val="nil"/>
              <w:left w:val="nil"/>
              <w:bottom w:val="nil"/>
              <w:right w:val="nil"/>
            </w:tcBorders>
            <w:shd w:val="clear" w:color="auto" w:fill="auto"/>
            <w:noWrap/>
            <w:vAlign w:val="bottom"/>
            <w:hideMark/>
          </w:tcPr>
          <w:p w14:paraId="2E106D79"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474492E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CC54B04"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1723.70</w:t>
            </w:r>
          </w:p>
        </w:tc>
        <w:tc>
          <w:tcPr>
            <w:tcW w:w="126" w:type="dxa"/>
            <w:tcBorders>
              <w:top w:val="nil"/>
              <w:left w:val="nil"/>
              <w:bottom w:val="nil"/>
              <w:right w:val="nil"/>
            </w:tcBorders>
            <w:shd w:val="clear" w:color="auto" w:fill="auto"/>
            <w:noWrap/>
            <w:vAlign w:val="bottom"/>
            <w:hideMark/>
          </w:tcPr>
          <w:p w14:paraId="27DBA5C8"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3073AE8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60FAD50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11CAFD3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0FE526C"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19F3731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2B9207C7"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1C41246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A1E455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465787E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27058C9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AEEAD3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5177A0D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56363F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3E3C2E4" w14:textId="77777777" w:rsidTr="004917FA">
        <w:trPr>
          <w:trHeight w:val="255"/>
        </w:trPr>
        <w:tc>
          <w:tcPr>
            <w:tcW w:w="2177" w:type="dxa"/>
            <w:gridSpan w:val="3"/>
            <w:tcBorders>
              <w:top w:val="nil"/>
              <w:left w:val="single" w:sz="8" w:space="0" w:color="auto"/>
              <w:bottom w:val="nil"/>
              <w:right w:val="nil"/>
            </w:tcBorders>
            <w:shd w:val="clear" w:color="auto" w:fill="auto"/>
            <w:noWrap/>
            <w:vAlign w:val="bottom"/>
            <w:hideMark/>
          </w:tcPr>
          <w:p w14:paraId="37ACB78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xml:space="preserve">Receipts - online </w:t>
            </w:r>
            <w:proofErr w:type="spellStart"/>
            <w:r w:rsidRPr="004917FA">
              <w:rPr>
                <w:rFonts w:eastAsia="Times New Roman"/>
                <w:color w:val="auto"/>
                <w:lang w:eastAsia="en-GB"/>
              </w:rPr>
              <w:t>entires</w:t>
            </w:r>
            <w:proofErr w:type="spellEnd"/>
          </w:p>
        </w:tc>
        <w:tc>
          <w:tcPr>
            <w:tcW w:w="694" w:type="dxa"/>
            <w:tcBorders>
              <w:top w:val="nil"/>
              <w:left w:val="nil"/>
              <w:bottom w:val="nil"/>
              <w:right w:val="nil"/>
            </w:tcBorders>
            <w:shd w:val="clear" w:color="auto" w:fill="auto"/>
            <w:noWrap/>
            <w:vAlign w:val="bottom"/>
            <w:hideMark/>
          </w:tcPr>
          <w:p w14:paraId="7808812A" w14:textId="77777777" w:rsidR="004917FA" w:rsidRPr="004917FA" w:rsidRDefault="004917FA" w:rsidP="004917FA">
            <w:pPr>
              <w:spacing w:after="0" w:line="240" w:lineRule="auto"/>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7950217D"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14718.86</w:t>
            </w:r>
          </w:p>
        </w:tc>
        <w:tc>
          <w:tcPr>
            <w:tcW w:w="126" w:type="dxa"/>
            <w:tcBorders>
              <w:top w:val="nil"/>
              <w:left w:val="nil"/>
              <w:bottom w:val="nil"/>
              <w:right w:val="nil"/>
            </w:tcBorders>
            <w:shd w:val="clear" w:color="auto" w:fill="auto"/>
            <w:noWrap/>
            <w:vAlign w:val="bottom"/>
            <w:hideMark/>
          </w:tcPr>
          <w:p w14:paraId="1221B4B8"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321EB78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5F72C6B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513D9E0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4E8A6C3"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13B86A9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24DDDA74"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6E12656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2CA569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7690E6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545AC26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8E02D8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0B404F0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3D25242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3B12C40"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7C52625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7F930209"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45C2051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3F49F38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310A0B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7FF367E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single" w:sz="4" w:space="0" w:color="auto"/>
              <w:left w:val="nil"/>
              <w:bottom w:val="single" w:sz="4" w:space="0" w:color="auto"/>
              <w:right w:val="nil"/>
            </w:tcBorders>
            <w:shd w:val="clear" w:color="auto" w:fill="auto"/>
            <w:noWrap/>
            <w:vAlign w:val="bottom"/>
            <w:hideMark/>
          </w:tcPr>
          <w:p w14:paraId="37E6ACD7"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16442.56</w:t>
            </w:r>
          </w:p>
        </w:tc>
        <w:tc>
          <w:tcPr>
            <w:tcW w:w="939" w:type="dxa"/>
            <w:tcBorders>
              <w:top w:val="nil"/>
              <w:left w:val="nil"/>
              <w:bottom w:val="nil"/>
              <w:right w:val="nil"/>
            </w:tcBorders>
            <w:shd w:val="clear" w:color="auto" w:fill="auto"/>
            <w:noWrap/>
            <w:vAlign w:val="bottom"/>
            <w:hideMark/>
          </w:tcPr>
          <w:p w14:paraId="2781815C" w14:textId="77777777" w:rsidR="004917FA" w:rsidRPr="004917FA" w:rsidRDefault="004917FA" w:rsidP="004917FA">
            <w:pPr>
              <w:spacing w:after="0" w:line="240" w:lineRule="auto"/>
              <w:jc w:val="right"/>
              <w:rPr>
                <w:rFonts w:eastAsia="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2E4C645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A403DD7"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7EFB6F4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0EE83948"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7DEA2DD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1BED4AC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95B6F3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43C67B8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07DCF4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6585731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B9E12B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D64E5C1"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5D91084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1FF7FF03"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07FEE0C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802A94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92416D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788C924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43D5019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5DABD10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237FEAF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0A4BBC2" w14:textId="77777777" w:rsidTr="004917FA">
        <w:trPr>
          <w:trHeight w:val="315"/>
        </w:trPr>
        <w:tc>
          <w:tcPr>
            <w:tcW w:w="2038" w:type="dxa"/>
            <w:gridSpan w:val="2"/>
            <w:tcBorders>
              <w:top w:val="nil"/>
              <w:left w:val="single" w:sz="8" w:space="0" w:color="auto"/>
              <w:bottom w:val="nil"/>
              <w:right w:val="nil"/>
            </w:tcBorders>
            <w:shd w:val="clear" w:color="auto" w:fill="auto"/>
            <w:noWrap/>
            <w:vAlign w:val="bottom"/>
            <w:hideMark/>
          </w:tcPr>
          <w:p w14:paraId="22CF24E3" w14:textId="77777777" w:rsidR="004917FA" w:rsidRPr="004917FA" w:rsidRDefault="004917FA" w:rsidP="004917FA">
            <w:pPr>
              <w:spacing w:after="0" w:line="240" w:lineRule="auto"/>
              <w:rPr>
                <w:rFonts w:eastAsia="Times New Roman"/>
                <w:b/>
                <w:bCs/>
                <w:color w:val="auto"/>
                <w:sz w:val="24"/>
                <w:szCs w:val="24"/>
                <w:u w:val="single"/>
                <w:lang w:eastAsia="en-GB"/>
              </w:rPr>
            </w:pPr>
            <w:r w:rsidRPr="004917FA">
              <w:rPr>
                <w:rFonts w:eastAsia="Times New Roman"/>
                <w:b/>
                <w:bCs/>
                <w:color w:val="auto"/>
                <w:sz w:val="24"/>
                <w:szCs w:val="24"/>
                <w:u w:val="single"/>
                <w:lang w:eastAsia="en-GB"/>
              </w:rPr>
              <w:t>Expenditure</w:t>
            </w:r>
          </w:p>
        </w:tc>
        <w:tc>
          <w:tcPr>
            <w:tcW w:w="139" w:type="dxa"/>
            <w:tcBorders>
              <w:top w:val="nil"/>
              <w:left w:val="nil"/>
              <w:bottom w:val="nil"/>
              <w:right w:val="nil"/>
            </w:tcBorders>
            <w:shd w:val="clear" w:color="auto" w:fill="auto"/>
            <w:noWrap/>
            <w:vAlign w:val="bottom"/>
            <w:hideMark/>
          </w:tcPr>
          <w:p w14:paraId="7FC6D108" w14:textId="77777777" w:rsidR="004917FA" w:rsidRPr="004917FA" w:rsidRDefault="004917FA" w:rsidP="004917FA">
            <w:pPr>
              <w:spacing w:after="0" w:line="240" w:lineRule="auto"/>
              <w:rPr>
                <w:rFonts w:eastAsia="Times New Roman"/>
                <w:b/>
                <w:bCs/>
                <w:color w:val="auto"/>
                <w:sz w:val="24"/>
                <w:szCs w:val="24"/>
                <w:u w:val="single"/>
                <w:lang w:eastAsia="en-GB"/>
              </w:rPr>
            </w:pPr>
          </w:p>
        </w:tc>
        <w:tc>
          <w:tcPr>
            <w:tcW w:w="694" w:type="dxa"/>
            <w:tcBorders>
              <w:top w:val="nil"/>
              <w:left w:val="nil"/>
              <w:bottom w:val="nil"/>
              <w:right w:val="nil"/>
            </w:tcBorders>
            <w:shd w:val="clear" w:color="auto" w:fill="auto"/>
            <w:noWrap/>
            <w:vAlign w:val="bottom"/>
            <w:hideMark/>
          </w:tcPr>
          <w:p w14:paraId="094E256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5FEBAD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68518CD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B94CE5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36BC252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AEA7C0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10CDE82"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0AC3E9B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18E96B45"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4DC4F77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1856F31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5AB979A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187DA90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7CA60D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9F0DB4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819638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6DE04CC"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35C0E33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New Si kit</w:t>
            </w:r>
          </w:p>
        </w:tc>
        <w:tc>
          <w:tcPr>
            <w:tcW w:w="173" w:type="dxa"/>
            <w:tcBorders>
              <w:top w:val="nil"/>
              <w:left w:val="nil"/>
              <w:bottom w:val="nil"/>
              <w:right w:val="nil"/>
            </w:tcBorders>
            <w:shd w:val="clear" w:color="auto" w:fill="auto"/>
            <w:noWrap/>
            <w:vAlign w:val="bottom"/>
            <w:hideMark/>
          </w:tcPr>
          <w:p w14:paraId="43DA75F9"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2EECB0F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494ECA7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EB9973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60EBC37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4FB7ABC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5446374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24C28E6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1C0E13D"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1E6AD7D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Si costs</w:t>
            </w:r>
          </w:p>
        </w:tc>
        <w:tc>
          <w:tcPr>
            <w:tcW w:w="173" w:type="dxa"/>
            <w:tcBorders>
              <w:top w:val="nil"/>
              <w:left w:val="nil"/>
              <w:bottom w:val="nil"/>
              <w:right w:val="nil"/>
            </w:tcBorders>
            <w:shd w:val="clear" w:color="auto" w:fill="auto"/>
            <w:noWrap/>
            <w:vAlign w:val="bottom"/>
            <w:hideMark/>
          </w:tcPr>
          <w:p w14:paraId="03E7CCEC"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6EAD1D7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2509D7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9B50D3B"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634.95</w:t>
            </w:r>
          </w:p>
        </w:tc>
        <w:tc>
          <w:tcPr>
            <w:tcW w:w="126" w:type="dxa"/>
            <w:tcBorders>
              <w:top w:val="nil"/>
              <w:left w:val="nil"/>
              <w:bottom w:val="nil"/>
              <w:right w:val="nil"/>
            </w:tcBorders>
            <w:shd w:val="clear" w:color="auto" w:fill="auto"/>
            <w:noWrap/>
            <w:vAlign w:val="bottom"/>
            <w:hideMark/>
          </w:tcPr>
          <w:p w14:paraId="61C98313"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0AB65D4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1260DF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BF1AE8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9700B49"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5F8D883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Web Development</w:t>
            </w:r>
          </w:p>
        </w:tc>
        <w:tc>
          <w:tcPr>
            <w:tcW w:w="139" w:type="dxa"/>
            <w:tcBorders>
              <w:top w:val="nil"/>
              <w:left w:val="nil"/>
              <w:bottom w:val="nil"/>
              <w:right w:val="nil"/>
            </w:tcBorders>
            <w:shd w:val="clear" w:color="auto" w:fill="auto"/>
            <w:noWrap/>
            <w:vAlign w:val="bottom"/>
            <w:hideMark/>
          </w:tcPr>
          <w:p w14:paraId="53AED85B"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75AF050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565FF16C"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300.00</w:t>
            </w:r>
          </w:p>
        </w:tc>
        <w:tc>
          <w:tcPr>
            <w:tcW w:w="126" w:type="dxa"/>
            <w:tcBorders>
              <w:top w:val="nil"/>
              <w:left w:val="nil"/>
              <w:bottom w:val="nil"/>
              <w:right w:val="nil"/>
            </w:tcBorders>
            <w:shd w:val="clear" w:color="auto" w:fill="auto"/>
            <w:noWrap/>
            <w:vAlign w:val="bottom"/>
            <w:hideMark/>
          </w:tcPr>
          <w:p w14:paraId="39BD9207"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3897EF8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37CE12B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7B0170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A0DA860"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1A6DBBB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Insurance</w:t>
            </w:r>
          </w:p>
        </w:tc>
        <w:tc>
          <w:tcPr>
            <w:tcW w:w="173" w:type="dxa"/>
            <w:tcBorders>
              <w:top w:val="nil"/>
              <w:left w:val="nil"/>
              <w:bottom w:val="nil"/>
              <w:right w:val="nil"/>
            </w:tcBorders>
            <w:shd w:val="clear" w:color="auto" w:fill="auto"/>
            <w:noWrap/>
            <w:vAlign w:val="bottom"/>
            <w:hideMark/>
          </w:tcPr>
          <w:p w14:paraId="7EC777A1"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45454A0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E35059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3237986"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2276.27</w:t>
            </w:r>
          </w:p>
        </w:tc>
        <w:tc>
          <w:tcPr>
            <w:tcW w:w="126" w:type="dxa"/>
            <w:tcBorders>
              <w:top w:val="nil"/>
              <w:left w:val="nil"/>
              <w:bottom w:val="nil"/>
              <w:right w:val="nil"/>
            </w:tcBorders>
            <w:shd w:val="clear" w:color="auto" w:fill="auto"/>
            <w:noWrap/>
            <w:vAlign w:val="bottom"/>
            <w:hideMark/>
          </w:tcPr>
          <w:p w14:paraId="22F9C819"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637E265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7990FD5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A52EAF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111215E" w14:textId="77777777" w:rsidTr="004917FA">
        <w:trPr>
          <w:trHeight w:val="255"/>
        </w:trPr>
        <w:tc>
          <w:tcPr>
            <w:tcW w:w="2177" w:type="dxa"/>
            <w:gridSpan w:val="3"/>
            <w:tcBorders>
              <w:top w:val="nil"/>
              <w:left w:val="single" w:sz="8" w:space="0" w:color="auto"/>
              <w:bottom w:val="nil"/>
              <w:right w:val="nil"/>
            </w:tcBorders>
            <w:shd w:val="clear" w:color="auto" w:fill="auto"/>
            <w:noWrap/>
            <w:vAlign w:val="bottom"/>
            <w:hideMark/>
          </w:tcPr>
          <w:p w14:paraId="29015B1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Event fees to organiser</w:t>
            </w:r>
          </w:p>
        </w:tc>
        <w:tc>
          <w:tcPr>
            <w:tcW w:w="694" w:type="dxa"/>
            <w:tcBorders>
              <w:top w:val="nil"/>
              <w:left w:val="nil"/>
              <w:bottom w:val="nil"/>
              <w:right w:val="nil"/>
            </w:tcBorders>
            <w:shd w:val="clear" w:color="auto" w:fill="auto"/>
            <w:noWrap/>
            <w:vAlign w:val="bottom"/>
            <w:hideMark/>
          </w:tcPr>
          <w:p w14:paraId="34116B7C" w14:textId="77777777" w:rsidR="004917FA" w:rsidRPr="004917FA" w:rsidRDefault="004917FA" w:rsidP="004917FA">
            <w:pPr>
              <w:spacing w:after="0" w:line="240" w:lineRule="auto"/>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1B5548DE"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7200.14</w:t>
            </w:r>
          </w:p>
        </w:tc>
        <w:tc>
          <w:tcPr>
            <w:tcW w:w="126" w:type="dxa"/>
            <w:tcBorders>
              <w:top w:val="nil"/>
              <w:left w:val="nil"/>
              <w:bottom w:val="nil"/>
              <w:right w:val="nil"/>
            </w:tcBorders>
            <w:shd w:val="clear" w:color="auto" w:fill="auto"/>
            <w:noWrap/>
            <w:vAlign w:val="bottom"/>
            <w:hideMark/>
          </w:tcPr>
          <w:p w14:paraId="31D937CD"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753E946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7CD11B7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D16DC5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E8B5291"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393A12E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Refunds</w:t>
            </w:r>
          </w:p>
        </w:tc>
        <w:tc>
          <w:tcPr>
            <w:tcW w:w="173" w:type="dxa"/>
            <w:tcBorders>
              <w:top w:val="nil"/>
              <w:left w:val="nil"/>
              <w:bottom w:val="nil"/>
              <w:right w:val="nil"/>
            </w:tcBorders>
            <w:shd w:val="clear" w:color="auto" w:fill="auto"/>
            <w:noWrap/>
            <w:vAlign w:val="bottom"/>
            <w:hideMark/>
          </w:tcPr>
          <w:p w14:paraId="03F3F639"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4139951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918750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A4E952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53BD3D4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DE3CE0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47633C6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5112A2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3E7361A"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01EB5F3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Web Costs</w:t>
            </w:r>
          </w:p>
        </w:tc>
        <w:tc>
          <w:tcPr>
            <w:tcW w:w="139" w:type="dxa"/>
            <w:tcBorders>
              <w:top w:val="nil"/>
              <w:left w:val="nil"/>
              <w:bottom w:val="nil"/>
              <w:right w:val="nil"/>
            </w:tcBorders>
            <w:shd w:val="clear" w:color="auto" w:fill="auto"/>
            <w:noWrap/>
            <w:vAlign w:val="bottom"/>
            <w:hideMark/>
          </w:tcPr>
          <w:p w14:paraId="3DAF9E76"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155EEF8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6181D01"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274.20</w:t>
            </w:r>
          </w:p>
        </w:tc>
        <w:tc>
          <w:tcPr>
            <w:tcW w:w="126" w:type="dxa"/>
            <w:tcBorders>
              <w:top w:val="nil"/>
              <w:left w:val="nil"/>
              <w:bottom w:val="nil"/>
              <w:right w:val="nil"/>
            </w:tcBorders>
            <w:shd w:val="clear" w:color="auto" w:fill="auto"/>
            <w:noWrap/>
            <w:vAlign w:val="bottom"/>
            <w:hideMark/>
          </w:tcPr>
          <w:p w14:paraId="161D9F16"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096CBBE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2B7052A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0F1F6EB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C0D6CD9"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1813523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I.T. costs</w:t>
            </w:r>
          </w:p>
        </w:tc>
        <w:tc>
          <w:tcPr>
            <w:tcW w:w="173" w:type="dxa"/>
            <w:tcBorders>
              <w:top w:val="nil"/>
              <w:left w:val="nil"/>
              <w:bottom w:val="nil"/>
              <w:right w:val="nil"/>
            </w:tcBorders>
            <w:shd w:val="clear" w:color="auto" w:fill="auto"/>
            <w:noWrap/>
            <w:vAlign w:val="bottom"/>
            <w:hideMark/>
          </w:tcPr>
          <w:p w14:paraId="38451E55"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4EA9785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67BB80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34F53AF"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142.08</w:t>
            </w:r>
          </w:p>
        </w:tc>
        <w:tc>
          <w:tcPr>
            <w:tcW w:w="126" w:type="dxa"/>
            <w:tcBorders>
              <w:top w:val="nil"/>
              <w:left w:val="nil"/>
              <w:bottom w:val="nil"/>
              <w:right w:val="nil"/>
            </w:tcBorders>
            <w:shd w:val="clear" w:color="auto" w:fill="auto"/>
            <w:noWrap/>
            <w:vAlign w:val="bottom"/>
            <w:hideMark/>
          </w:tcPr>
          <w:p w14:paraId="754A3F6E"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3C705D8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3DC062D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189D0D2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255B02BC"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0A15B41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Postage</w:t>
            </w:r>
          </w:p>
        </w:tc>
        <w:tc>
          <w:tcPr>
            <w:tcW w:w="173" w:type="dxa"/>
            <w:tcBorders>
              <w:top w:val="nil"/>
              <w:left w:val="nil"/>
              <w:bottom w:val="nil"/>
              <w:right w:val="nil"/>
            </w:tcBorders>
            <w:shd w:val="clear" w:color="auto" w:fill="auto"/>
            <w:noWrap/>
            <w:vAlign w:val="bottom"/>
            <w:hideMark/>
          </w:tcPr>
          <w:p w14:paraId="7DA9FE50"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7D8E32D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341D5B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1FAFFB49"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17.76</w:t>
            </w:r>
          </w:p>
        </w:tc>
        <w:tc>
          <w:tcPr>
            <w:tcW w:w="126" w:type="dxa"/>
            <w:tcBorders>
              <w:top w:val="nil"/>
              <w:left w:val="nil"/>
              <w:bottom w:val="nil"/>
              <w:right w:val="nil"/>
            </w:tcBorders>
            <w:shd w:val="clear" w:color="auto" w:fill="auto"/>
            <w:noWrap/>
            <w:vAlign w:val="bottom"/>
            <w:hideMark/>
          </w:tcPr>
          <w:p w14:paraId="3D47EF65"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0BB7C14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237F3EA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3934F6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F3A5C14"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2F849C9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Stationary</w:t>
            </w:r>
          </w:p>
        </w:tc>
        <w:tc>
          <w:tcPr>
            <w:tcW w:w="173" w:type="dxa"/>
            <w:tcBorders>
              <w:top w:val="nil"/>
              <w:left w:val="nil"/>
              <w:bottom w:val="nil"/>
              <w:right w:val="nil"/>
            </w:tcBorders>
            <w:shd w:val="clear" w:color="auto" w:fill="auto"/>
            <w:noWrap/>
            <w:vAlign w:val="bottom"/>
            <w:hideMark/>
          </w:tcPr>
          <w:p w14:paraId="0D794DB1"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01A62F2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5F6CD42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D147B5E"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39.99</w:t>
            </w:r>
          </w:p>
        </w:tc>
        <w:tc>
          <w:tcPr>
            <w:tcW w:w="126" w:type="dxa"/>
            <w:tcBorders>
              <w:top w:val="nil"/>
              <w:left w:val="nil"/>
              <w:bottom w:val="nil"/>
              <w:right w:val="nil"/>
            </w:tcBorders>
            <w:shd w:val="clear" w:color="auto" w:fill="auto"/>
            <w:noWrap/>
            <w:vAlign w:val="bottom"/>
            <w:hideMark/>
          </w:tcPr>
          <w:p w14:paraId="45CDB338"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7F613EB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50B0B8D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26B0FF2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29AD4F04" w14:textId="77777777" w:rsidTr="004917FA">
        <w:trPr>
          <w:trHeight w:val="255"/>
        </w:trPr>
        <w:tc>
          <w:tcPr>
            <w:tcW w:w="2177" w:type="dxa"/>
            <w:gridSpan w:val="3"/>
            <w:tcBorders>
              <w:top w:val="nil"/>
              <w:left w:val="single" w:sz="8" w:space="0" w:color="auto"/>
              <w:bottom w:val="nil"/>
              <w:right w:val="nil"/>
            </w:tcBorders>
            <w:shd w:val="clear" w:color="auto" w:fill="auto"/>
            <w:noWrap/>
            <w:vAlign w:val="bottom"/>
            <w:hideMark/>
          </w:tcPr>
          <w:p w14:paraId="2CEB595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Advertising / Promotion</w:t>
            </w:r>
          </w:p>
        </w:tc>
        <w:tc>
          <w:tcPr>
            <w:tcW w:w="694" w:type="dxa"/>
            <w:tcBorders>
              <w:top w:val="nil"/>
              <w:left w:val="nil"/>
              <w:bottom w:val="nil"/>
              <w:right w:val="nil"/>
            </w:tcBorders>
            <w:shd w:val="clear" w:color="auto" w:fill="auto"/>
            <w:noWrap/>
            <w:vAlign w:val="bottom"/>
            <w:hideMark/>
          </w:tcPr>
          <w:p w14:paraId="5BCF0BA3" w14:textId="77777777" w:rsidR="004917FA" w:rsidRPr="004917FA" w:rsidRDefault="004917FA" w:rsidP="004917FA">
            <w:pPr>
              <w:spacing w:after="0" w:line="240" w:lineRule="auto"/>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30FE4C6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26C6ADC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F050C9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6FC02B1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3A42A47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8F7DE1C"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78BD0CB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Prizes</w:t>
            </w:r>
          </w:p>
        </w:tc>
        <w:tc>
          <w:tcPr>
            <w:tcW w:w="173" w:type="dxa"/>
            <w:tcBorders>
              <w:top w:val="nil"/>
              <w:left w:val="nil"/>
              <w:bottom w:val="nil"/>
              <w:right w:val="nil"/>
            </w:tcBorders>
            <w:shd w:val="clear" w:color="auto" w:fill="auto"/>
            <w:noWrap/>
            <w:vAlign w:val="bottom"/>
            <w:hideMark/>
          </w:tcPr>
          <w:p w14:paraId="079EA906"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6CC6F01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26F69DC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5E1047FD"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135.14</w:t>
            </w:r>
          </w:p>
        </w:tc>
        <w:tc>
          <w:tcPr>
            <w:tcW w:w="126" w:type="dxa"/>
            <w:tcBorders>
              <w:top w:val="nil"/>
              <w:left w:val="nil"/>
              <w:bottom w:val="nil"/>
              <w:right w:val="nil"/>
            </w:tcBorders>
            <w:shd w:val="clear" w:color="auto" w:fill="auto"/>
            <w:noWrap/>
            <w:vAlign w:val="bottom"/>
            <w:hideMark/>
          </w:tcPr>
          <w:p w14:paraId="31A6AD8C"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625C984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54A62B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1B8C8A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45324649"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2810874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National Champs</w:t>
            </w:r>
          </w:p>
        </w:tc>
        <w:tc>
          <w:tcPr>
            <w:tcW w:w="139" w:type="dxa"/>
            <w:tcBorders>
              <w:top w:val="nil"/>
              <w:left w:val="nil"/>
              <w:bottom w:val="nil"/>
              <w:right w:val="nil"/>
            </w:tcBorders>
            <w:shd w:val="clear" w:color="auto" w:fill="auto"/>
            <w:noWrap/>
            <w:vAlign w:val="bottom"/>
            <w:hideMark/>
          </w:tcPr>
          <w:p w14:paraId="1D23787B"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74D1C28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E217A15"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1290.19</w:t>
            </w:r>
          </w:p>
        </w:tc>
        <w:tc>
          <w:tcPr>
            <w:tcW w:w="126" w:type="dxa"/>
            <w:tcBorders>
              <w:top w:val="nil"/>
              <w:left w:val="nil"/>
              <w:bottom w:val="nil"/>
              <w:right w:val="nil"/>
            </w:tcBorders>
            <w:shd w:val="clear" w:color="auto" w:fill="auto"/>
            <w:noWrap/>
            <w:vAlign w:val="bottom"/>
            <w:hideMark/>
          </w:tcPr>
          <w:p w14:paraId="55554FF8"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44E9BCD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55FED64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2C6F4EE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C99E0DC"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34BF46F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AGM Costs</w:t>
            </w:r>
          </w:p>
        </w:tc>
        <w:tc>
          <w:tcPr>
            <w:tcW w:w="139" w:type="dxa"/>
            <w:tcBorders>
              <w:top w:val="nil"/>
              <w:left w:val="nil"/>
              <w:bottom w:val="nil"/>
              <w:right w:val="nil"/>
            </w:tcBorders>
            <w:shd w:val="clear" w:color="auto" w:fill="auto"/>
            <w:noWrap/>
            <w:vAlign w:val="bottom"/>
            <w:hideMark/>
          </w:tcPr>
          <w:p w14:paraId="291279E0"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44DA61C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08E64CF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062262C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033A8E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08E4A75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6F4E8F5"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2AD9D4E"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76543A4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Travel</w:t>
            </w:r>
          </w:p>
        </w:tc>
        <w:tc>
          <w:tcPr>
            <w:tcW w:w="173" w:type="dxa"/>
            <w:tcBorders>
              <w:top w:val="nil"/>
              <w:left w:val="nil"/>
              <w:bottom w:val="nil"/>
              <w:right w:val="nil"/>
            </w:tcBorders>
            <w:shd w:val="clear" w:color="auto" w:fill="auto"/>
            <w:noWrap/>
            <w:vAlign w:val="bottom"/>
            <w:hideMark/>
          </w:tcPr>
          <w:p w14:paraId="184D88C5"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7184BD8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C67438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0964C1C"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15.00</w:t>
            </w:r>
          </w:p>
        </w:tc>
        <w:tc>
          <w:tcPr>
            <w:tcW w:w="126" w:type="dxa"/>
            <w:tcBorders>
              <w:top w:val="nil"/>
              <w:left w:val="nil"/>
              <w:bottom w:val="nil"/>
              <w:right w:val="nil"/>
            </w:tcBorders>
            <w:shd w:val="clear" w:color="auto" w:fill="auto"/>
            <w:noWrap/>
            <w:vAlign w:val="bottom"/>
            <w:hideMark/>
          </w:tcPr>
          <w:p w14:paraId="50F2C59B"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0C93B9D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A4CD0C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0FF26F8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99151E9"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39789E91" w14:textId="77777777" w:rsidR="004917FA" w:rsidRPr="004917FA" w:rsidRDefault="004917FA" w:rsidP="004917FA">
            <w:pPr>
              <w:spacing w:after="0" w:line="240" w:lineRule="auto"/>
              <w:rPr>
                <w:rFonts w:eastAsia="Times New Roman"/>
                <w:color w:val="auto"/>
                <w:lang w:eastAsia="en-GB"/>
              </w:rPr>
            </w:pPr>
            <w:proofErr w:type="spellStart"/>
            <w:r w:rsidRPr="004917FA">
              <w:rPr>
                <w:rFonts w:eastAsia="Times New Roman"/>
                <w:color w:val="auto"/>
                <w:lang w:eastAsia="en-GB"/>
              </w:rPr>
              <w:t>Mtbo</w:t>
            </w:r>
            <w:proofErr w:type="spellEnd"/>
          </w:p>
        </w:tc>
        <w:tc>
          <w:tcPr>
            <w:tcW w:w="173" w:type="dxa"/>
            <w:tcBorders>
              <w:top w:val="nil"/>
              <w:left w:val="nil"/>
              <w:bottom w:val="nil"/>
              <w:right w:val="nil"/>
            </w:tcBorders>
            <w:shd w:val="clear" w:color="auto" w:fill="auto"/>
            <w:noWrap/>
            <w:vAlign w:val="bottom"/>
            <w:hideMark/>
          </w:tcPr>
          <w:p w14:paraId="6367E35C"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238A339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7E9E24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29B718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105EFB7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6E10F1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230DCF6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3DABCF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7B22D28"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3700383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Bank charges</w:t>
            </w:r>
          </w:p>
        </w:tc>
        <w:tc>
          <w:tcPr>
            <w:tcW w:w="139" w:type="dxa"/>
            <w:tcBorders>
              <w:top w:val="nil"/>
              <w:left w:val="nil"/>
              <w:bottom w:val="nil"/>
              <w:right w:val="nil"/>
            </w:tcBorders>
            <w:shd w:val="clear" w:color="auto" w:fill="auto"/>
            <w:noWrap/>
            <w:vAlign w:val="bottom"/>
            <w:hideMark/>
          </w:tcPr>
          <w:p w14:paraId="1E79E815"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45C92D6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51DF4545"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786.60</w:t>
            </w:r>
          </w:p>
        </w:tc>
        <w:tc>
          <w:tcPr>
            <w:tcW w:w="126" w:type="dxa"/>
            <w:tcBorders>
              <w:top w:val="nil"/>
              <w:left w:val="nil"/>
              <w:bottom w:val="nil"/>
              <w:right w:val="nil"/>
            </w:tcBorders>
            <w:shd w:val="clear" w:color="auto" w:fill="auto"/>
            <w:noWrap/>
            <w:vAlign w:val="bottom"/>
            <w:hideMark/>
          </w:tcPr>
          <w:p w14:paraId="7D715023"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7F1C5A6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7DC42B4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9BC4BBB"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60F877D9"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097B4AC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O/S Licence</w:t>
            </w:r>
          </w:p>
        </w:tc>
        <w:tc>
          <w:tcPr>
            <w:tcW w:w="139" w:type="dxa"/>
            <w:tcBorders>
              <w:top w:val="nil"/>
              <w:left w:val="nil"/>
              <w:bottom w:val="nil"/>
              <w:right w:val="nil"/>
            </w:tcBorders>
            <w:shd w:val="clear" w:color="auto" w:fill="auto"/>
            <w:noWrap/>
            <w:vAlign w:val="bottom"/>
            <w:hideMark/>
          </w:tcPr>
          <w:p w14:paraId="59F04F7E"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73266C2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40F72FA"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65.70</w:t>
            </w:r>
          </w:p>
        </w:tc>
        <w:tc>
          <w:tcPr>
            <w:tcW w:w="126" w:type="dxa"/>
            <w:tcBorders>
              <w:top w:val="nil"/>
              <w:left w:val="nil"/>
              <w:bottom w:val="nil"/>
              <w:right w:val="nil"/>
            </w:tcBorders>
            <w:shd w:val="clear" w:color="auto" w:fill="auto"/>
            <w:noWrap/>
            <w:vAlign w:val="bottom"/>
            <w:hideMark/>
          </w:tcPr>
          <w:p w14:paraId="7FBAA8D3"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36EB95D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06E06E9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AFF58A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D505347"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371AABC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Committee fees</w:t>
            </w:r>
          </w:p>
        </w:tc>
        <w:tc>
          <w:tcPr>
            <w:tcW w:w="139" w:type="dxa"/>
            <w:tcBorders>
              <w:top w:val="nil"/>
              <w:left w:val="nil"/>
              <w:bottom w:val="nil"/>
              <w:right w:val="nil"/>
            </w:tcBorders>
            <w:shd w:val="clear" w:color="auto" w:fill="auto"/>
            <w:noWrap/>
            <w:vAlign w:val="bottom"/>
            <w:hideMark/>
          </w:tcPr>
          <w:p w14:paraId="153DCDDD"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7F0F4A7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08A86D08"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2280.00</w:t>
            </w:r>
          </w:p>
        </w:tc>
        <w:tc>
          <w:tcPr>
            <w:tcW w:w="126" w:type="dxa"/>
            <w:tcBorders>
              <w:top w:val="nil"/>
              <w:left w:val="nil"/>
              <w:bottom w:val="nil"/>
              <w:right w:val="nil"/>
            </w:tcBorders>
            <w:shd w:val="clear" w:color="auto" w:fill="auto"/>
            <w:noWrap/>
            <w:vAlign w:val="bottom"/>
            <w:hideMark/>
          </w:tcPr>
          <w:p w14:paraId="406B8F91"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796F885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46CE433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1F4F46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600BC27" w14:textId="77777777" w:rsidTr="004917FA">
        <w:trPr>
          <w:trHeight w:val="255"/>
        </w:trPr>
        <w:tc>
          <w:tcPr>
            <w:tcW w:w="2038" w:type="dxa"/>
            <w:gridSpan w:val="2"/>
            <w:tcBorders>
              <w:top w:val="nil"/>
              <w:left w:val="single" w:sz="8" w:space="0" w:color="auto"/>
              <w:bottom w:val="nil"/>
              <w:right w:val="nil"/>
            </w:tcBorders>
            <w:shd w:val="clear" w:color="auto" w:fill="auto"/>
            <w:noWrap/>
            <w:vAlign w:val="bottom"/>
            <w:hideMark/>
          </w:tcPr>
          <w:p w14:paraId="6D97B86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Committee expenses</w:t>
            </w:r>
          </w:p>
        </w:tc>
        <w:tc>
          <w:tcPr>
            <w:tcW w:w="139" w:type="dxa"/>
            <w:tcBorders>
              <w:top w:val="nil"/>
              <w:left w:val="nil"/>
              <w:bottom w:val="nil"/>
              <w:right w:val="nil"/>
            </w:tcBorders>
            <w:shd w:val="clear" w:color="auto" w:fill="auto"/>
            <w:noWrap/>
            <w:vAlign w:val="bottom"/>
            <w:hideMark/>
          </w:tcPr>
          <w:p w14:paraId="708A8A61"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0DEB9D5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300781D"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89.30</w:t>
            </w:r>
          </w:p>
        </w:tc>
        <w:tc>
          <w:tcPr>
            <w:tcW w:w="126" w:type="dxa"/>
            <w:tcBorders>
              <w:top w:val="nil"/>
              <w:left w:val="nil"/>
              <w:bottom w:val="nil"/>
              <w:right w:val="nil"/>
            </w:tcBorders>
            <w:shd w:val="clear" w:color="auto" w:fill="auto"/>
            <w:noWrap/>
            <w:vAlign w:val="bottom"/>
            <w:hideMark/>
          </w:tcPr>
          <w:p w14:paraId="640CB205" w14:textId="77777777" w:rsidR="004917FA" w:rsidRPr="004917FA" w:rsidRDefault="004917FA" w:rsidP="004917FA">
            <w:pPr>
              <w:spacing w:after="0" w:line="240" w:lineRule="auto"/>
              <w:jc w:val="right"/>
              <w:rPr>
                <w:rFonts w:eastAsia="Times New Roman"/>
                <w:color w:val="auto"/>
                <w:lang w:eastAsia="en-GB"/>
              </w:rPr>
            </w:pPr>
          </w:p>
        </w:tc>
        <w:tc>
          <w:tcPr>
            <w:tcW w:w="1264" w:type="dxa"/>
            <w:tcBorders>
              <w:top w:val="nil"/>
              <w:left w:val="nil"/>
              <w:bottom w:val="nil"/>
              <w:right w:val="nil"/>
            </w:tcBorders>
            <w:shd w:val="clear" w:color="auto" w:fill="auto"/>
            <w:noWrap/>
            <w:vAlign w:val="bottom"/>
            <w:hideMark/>
          </w:tcPr>
          <w:p w14:paraId="5616609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3383E3C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65C65D93"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744210BB"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653EDF49"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3808D96C"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4689DF4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32474E8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49B8F0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0ECB6D3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D29B71D"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3462AF19"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48E42A92"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B25EEC0"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2588D32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0D18D3A3"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0C7BD99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657A41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B3DDFB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3FBC4A85"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35839E7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1563266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17C4275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1913C5E4" w14:textId="77777777" w:rsidTr="004917FA">
        <w:trPr>
          <w:trHeight w:val="270"/>
        </w:trPr>
        <w:tc>
          <w:tcPr>
            <w:tcW w:w="1865" w:type="dxa"/>
            <w:tcBorders>
              <w:top w:val="nil"/>
              <w:left w:val="single" w:sz="8" w:space="0" w:color="auto"/>
              <w:bottom w:val="nil"/>
              <w:right w:val="nil"/>
            </w:tcBorders>
            <w:shd w:val="clear" w:color="auto" w:fill="auto"/>
            <w:noWrap/>
            <w:vAlign w:val="bottom"/>
            <w:hideMark/>
          </w:tcPr>
          <w:p w14:paraId="594513C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4A1516A1"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26120E0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1DB21AA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Total</w:t>
            </w:r>
          </w:p>
        </w:tc>
        <w:tc>
          <w:tcPr>
            <w:tcW w:w="1264" w:type="dxa"/>
            <w:tcBorders>
              <w:top w:val="nil"/>
              <w:left w:val="nil"/>
              <w:bottom w:val="nil"/>
              <w:right w:val="nil"/>
            </w:tcBorders>
            <w:shd w:val="clear" w:color="auto" w:fill="auto"/>
            <w:noWrap/>
            <w:vAlign w:val="bottom"/>
            <w:hideMark/>
          </w:tcPr>
          <w:p w14:paraId="54B67F1E" w14:textId="77777777" w:rsidR="004917FA" w:rsidRPr="004917FA" w:rsidRDefault="004917FA" w:rsidP="004917FA">
            <w:pPr>
              <w:spacing w:after="0" w:line="240" w:lineRule="auto"/>
              <w:rPr>
                <w:rFonts w:eastAsia="Times New Roman"/>
                <w:color w:val="auto"/>
                <w:lang w:eastAsia="en-GB"/>
              </w:rPr>
            </w:pPr>
          </w:p>
        </w:tc>
        <w:tc>
          <w:tcPr>
            <w:tcW w:w="126" w:type="dxa"/>
            <w:tcBorders>
              <w:top w:val="nil"/>
              <w:left w:val="nil"/>
              <w:bottom w:val="nil"/>
              <w:right w:val="nil"/>
            </w:tcBorders>
            <w:shd w:val="clear" w:color="auto" w:fill="auto"/>
            <w:noWrap/>
            <w:vAlign w:val="bottom"/>
            <w:hideMark/>
          </w:tcPr>
          <w:p w14:paraId="7837900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single" w:sz="4" w:space="0" w:color="auto"/>
              <w:left w:val="nil"/>
              <w:bottom w:val="single" w:sz="4" w:space="0" w:color="auto"/>
              <w:right w:val="nil"/>
            </w:tcBorders>
            <w:shd w:val="clear" w:color="auto" w:fill="auto"/>
            <w:noWrap/>
            <w:vAlign w:val="bottom"/>
            <w:hideMark/>
          </w:tcPr>
          <w:p w14:paraId="069DD04A"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15547.32</w:t>
            </w:r>
          </w:p>
        </w:tc>
        <w:tc>
          <w:tcPr>
            <w:tcW w:w="939" w:type="dxa"/>
            <w:tcBorders>
              <w:top w:val="nil"/>
              <w:left w:val="nil"/>
              <w:bottom w:val="nil"/>
              <w:right w:val="nil"/>
            </w:tcBorders>
            <w:shd w:val="clear" w:color="auto" w:fill="auto"/>
            <w:noWrap/>
            <w:vAlign w:val="bottom"/>
            <w:hideMark/>
          </w:tcPr>
          <w:p w14:paraId="6F4C55B6" w14:textId="77777777" w:rsidR="004917FA" w:rsidRPr="004917FA" w:rsidRDefault="004917FA" w:rsidP="004917FA">
            <w:pPr>
              <w:spacing w:after="0" w:line="240" w:lineRule="auto"/>
              <w:jc w:val="right"/>
              <w:rPr>
                <w:rFonts w:eastAsia="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5E81151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A065453" w14:textId="77777777" w:rsidTr="004917FA">
        <w:trPr>
          <w:trHeight w:val="285"/>
        </w:trPr>
        <w:tc>
          <w:tcPr>
            <w:tcW w:w="1865" w:type="dxa"/>
            <w:tcBorders>
              <w:top w:val="nil"/>
              <w:left w:val="single" w:sz="8" w:space="0" w:color="auto"/>
              <w:bottom w:val="nil"/>
              <w:right w:val="nil"/>
            </w:tcBorders>
            <w:shd w:val="clear" w:color="auto" w:fill="auto"/>
            <w:noWrap/>
            <w:vAlign w:val="bottom"/>
            <w:hideMark/>
          </w:tcPr>
          <w:p w14:paraId="269B72D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3490EEEE"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372AF7FA"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067811A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474A19B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00C990D3"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4FC58E1F"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68EA2030"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78E1D070"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33798FEE" w14:textId="77777777" w:rsidTr="004917FA">
        <w:trPr>
          <w:trHeight w:val="255"/>
        </w:trPr>
        <w:tc>
          <w:tcPr>
            <w:tcW w:w="1865" w:type="dxa"/>
            <w:tcBorders>
              <w:top w:val="nil"/>
              <w:left w:val="single" w:sz="8" w:space="0" w:color="auto"/>
              <w:bottom w:val="nil"/>
              <w:right w:val="nil"/>
            </w:tcBorders>
            <w:shd w:val="clear" w:color="auto" w:fill="auto"/>
            <w:noWrap/>
            <w:vAlign w:val="bottom"/>
            <w:hideMark/>
          </w:tcPr>
          <w:p w14:paraId="2FDD9C8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nil"/>
              <w:right w:val="nil"/>
            </w:tcBorders>
            <w:shd w:val="clear" w:color="auto" w:fill="auto"/>
            <w:noWrap/>
            <w:vAlign w:val="bottom"/>
            <w:hideMark/>
          </w:tcPr>
          <w:p w14:paraId="63CB304C" w14:textId="77777777" w:rsidR="004917FA" w:rsidRPr="004917FA" w:rsidRDefault="004917FA" w:rsidP="004917FA">
            <w:pPr>
              <w:spacing w:after="0" w:line="240" w:lineRule="auto"/>
              <w:rPr>
                <w:rFonts w:eastAsia="Times New Roman"/>
                <w:color w:val="auto"/>
                <w:lang w:eastAsia="en-GB"/>
              </w:rPr>
            </w:pPr>
          </w:p>
        </w:tc>
        <w:tc>
          <w:tcPr>
            <w:tcW w:w="139" w:type="dxa"/>
            <w:tcBorders>
              <w:top w:val="nil"/>
              <w:left w:val="nil"/>
              <w:bottom w:val="nil"/>
              <w:right w:val="nil"/>
            </w:tcBorders>
            <w:shd w:val="clear" w:color="auto" w:fill="auto"/>
            <w:noWrap/>
            <w:vAlign w:val="bottom"/>
            <w:hideMark/>
          </w:tcPr>
          <w:p w14:paraId="0508CF78"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694" w:type="dxa"/>
            <w:tcBorders>
              <w:top w:val="nil"/>
              <w:left w:val="nil"/>
              <w:bottom w:val="nil"/>
              <w:right w:val="nil"/>
            </w:tcBorders>
            <w:shd w:val="clear" w:color="auto" w:fill="auto"/>
            <w:noWrap/>
            <w:vAlign w:val="bottom"/>
            <w:hideMark/>
          </w:tcPr>
          <w:p w14:paraId="3E0BEBB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A5F6D87"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69F9B2E6"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2B51201C"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nil"/>
              <w:left w:val="nil"/>
              <w:bottom w:val="nil"/>
              <w:right w:val="nil"/>
            </w:tcBorders>
            <w:shd w:val="clear" w:color="auto" w:fill="auto"/>
            <w:noWrap/>
            <w:vAlign w:val="bottom"/>
            <w:hideMark/>
          </w:tcPr>
          <w:p w14:paraId="6249A3FE"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320" w:type="dxa"/>
            <w:tcBorders>
              <w:top w:val="nil"/>
              <w:left w:val="nil"/>
              <w:bottom w:val="nil"/>
              <w:right w:val="single" w:sz="8" w:space="0" w:color="auto"/>
            </w:tcBorders>
            <w:shd w:val="clear" w:color="auto" w:fill="auto"/>
            <w:noWrap/>
            <w:vAlign w:val="bottom"/>
            <w:hideMark/>
          </w:tcPr>
          <w:p w14:paraId="3E252E9A"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0FEB4C1E" w14:textId="77777777" w:rsidTr="004917FA">
        <w:trPr>
          <w:trHeight w:val="270"/>
        </w:trPr>
        <w:tc>
          <w:tcPr>
            <w:tcW w:w="2038" w:type="dxa"/>
            <w:gridSpan w:val="2"/>
            <w:tcBorders>
              <w:top w:val="nil"/>
              <w:left w:val="single" w:sz="8" w:space="0" w:color="auto"/>
              <w:bottom w:val="nil"/>
              <w:right w:val="nil"/>
            </w:tcBorders>
            <w:shd w:val="clear" w:color="auto" w:fill="auto"/>
            <w:noWrap/>
            <w:vAlign w:val="bottom"/>
            <w:hideMark/>
          </w:tcPr>
          <w:p w14:paraId="599369F6"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Operating Surplus</w:t>
            </w:r>
          </w:p>
        </w:tc>
        <w:tc>
          <w:tcPr>
            <w:tcW w:w="139" w:type="dxa"/>
            <w:tcBorders>
              <w:top w:val="nil"/>
              <w:left w:val="nil"/>
              <w:bottom w:val="nil"/>
              <w:right w:val="nil"/>
            </w:tcBorders>
            <w:shd w:val="clear" w:color="auto" w:fill="auto"/>
            <w:noWrap/>
            <w:vAlign w:val="bottom"/>
            <w:hideMark/>
          </w:tcPr>
          <w:p w14:paraId="0754EDAB" w14:textId="77777777" w:rsidR="004917FA" w:rsidRPr="004917FA" w:rsidRDefault="004917FA" w:rsidP="004917FA">
            <w:pPr>
              <w:spacing w:after="0" w:line="240" w:lineRule="auto"/>
              <w:rPr>
                <w:rFonts w:eastAsia="Times New Roman"/>
                <w:color w:val="auto"/>
                <w:lang w:eastAsia="en-GB"/>
              </w:rPr>
            </w:pPr>
          </w:p>
        </w:tc>
        <w:tc>
          <w:tcPr>
            <w:tcW w:w="694" w:type="dxa"/>
            <w:tcBorders>
              <w:top w:val="nil"/>
              <w:left w:val="nil"/>
              <w:bottom w:val="nil"/>
              <w:right w:val="nil"/>
            </w:tcBorders>
            <w:shd w:val="clear" w:color="auto" w:fill="auto"/>
            <w:noWrap/>
            <w:vAlign w:val="bottom"/>
            <w:hideMark/>
          </w:tcPr>
          <w:p w14:paraId="602E70CB"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70A9F402"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 w:type="dxa"/>
            <w:tcBorders>
              <w:top w:val="nil"/>
              <w:left w:val="nil"/>
              <w:bottom w:val="nil"/>
              <w:right w:val="nil"/>
            </w:tcBorders>
            <w:shd w:val="clear" w:color="auto" w:fill="auto"/>
            <w:noWrap/>
            <w:vAlign w:val="bottom"/>
            <w:hideMark/>
          </w:tcPr>
          <w:p w14:paraId="4302EFE1"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1264" w:type="dxa"/>
            <w:tcBorders>
              <w:top w:val="nil"/>
              <w:left w:val="nil"/>
              <w:bottom w:val="nil"/>
              <w:right w:val="nil"/>
            </w:tcBorders>
            <w:shd w:val="clear" w:color="auto" w:fill="auto"/>
            <w:noWrap/>
            <w:vAlign w:val="bottom"/>
            <w:hideMark/>
          </w:tcPr>
          <w:p w14:paraId="62B96E04" w14:textId="77777777" w:rsidR="004917FA" w:rsidRPr="004917FA" w:rsidRDefault="004917FA" w:rsidP="004917FA">
            <w:pPr>
              <w:spacing w:after="0" w:line="240" w:lineRule="auto"/>
              <w:rPr>
                <w:rFonts w:ascii="Times New Roman" w:eastAsia="Times New Roman" w:hAnsi="Times New Roman" w:cs="Times New Roman"/>
                <w:color w:val="auto"/>
                <w:lang w:eastAsia="en-GB"/>
              </w:rPr>
            </w:pPr>
          </w:p>
        </w:tc>
        <w:tc>
          <w:tcPr>
            <w:tcW w:w="939" w:type="dxa"/>
            <w:tcBorders>
              <w:top w:val="single" w:sz="4" w:space="0" w:color="auto"/>
              <w:left w:val="nil"/>
              <w:bottom w:val="double" w:sz="6" w:space="0" w:color="auto"/>
              <w:right w:val="nil"/>
            </w:tcBorders>
            <w:shd w:val="clear" w:color="auto" w:fill="auto"/>
            <w:noWrap/>
            <w:vAlign w:val="bottom"/>
            <w:hideMark/>
          </w:tcPr>
          <w:p w14:paraId="7EBE8324" w14:textId="77777777" w:rsidR="004917FA" w:rsidRPr="004917FA" w:rsidRDefault="004917FA" w:rsidP="004917FA">
            <w:pPr>
              <w:spacing w:after="0" w:line="240" w:lineRule="auto"/>
              <w:jc w:val="right"/>
              <w:rPr>
                <w:rFonts w:eastAsia="Times New Roman"/>
                <w:color w:val="auto"/>
                <w:lang w:eastAsia="en-GB"/>
              </w:rPr>
            </w:pPr>
            <w:r w:rsidRPr="004917FA">
              <w:rPr>
                <w:rFonts w:eastAsia="Times New Roman"/>
                <w:color w:val="auto"/>
                <w:lang w:eastAsia="en-GB"/>
              </w:rPr>
              <w:t>895.24</w:t>
            </w:r>
          </w:p>
        </w:tc>
        <w:tc>
          <w:tcPr>
            <w:tcW w:w="320" w:type="dxa"/>
            <w:tcBorders>
              <w:top w:val="nil"/>
              <w:left w:val="nil"/>
              <w:bottom w:val="nil"/>
              <w:right w:val="single" w:sz="8" w:space="0" w:color="auto"/>
            </w:tcBorders>
            <w:shd w:val="clear" w:color="auto" w:fill="auto"/>
            <w:noWrap/>
            <w:vAlign w:val="bottom"/>
            <w:hideMark/>
          </w:tcPr>
          <w:p w14:paraId="6DB9E74C"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r w:rsidR="004917FA" w:rsidRPr="004917FA" w14:paraId="5C19567A" w14:textId="77777777" w:rsidTr="004917FA">
        <w:trPr>
          <w:trHeight w:val="285"/>
        </w:trPr>
        <w:tc>
          <w:tcPr>
            <w:tcW w:w="1865" w:type="dxa"/>
            <w:tcBorders>
              <w:top w:val="nil"/>
              <w:left w:val="single" w:sz="8" w:space="0" w:color="auto"/>
              <w:bottom w:val="single" w:sz="8" w:space="0" w:color="auto"/>
              <w:right w:val="nil"/>
            </w:tcBorders>
            <w:shd w:val="clear" w:color="auto" w:fill="auto"/>
            <w:noWrap/>
            <w:vAlign w:val="bottom"/>
            <w:hideMark/>
          </w:tcPr>
          <w:p w14:paraId="50D3D7F7"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73" w:type="dxa"/>
            <w:tcBorders>
              <w:top w:val="nil"/>
              <w:left w:val="nil"/>
              <w:bottom w:val="single" w:sz="8" w:space="0" w:color="auto"/>
              <w:right w:val="nil"/>
            </w:tcBorders>
            <w:shd w:val="clear" w:color="auto" w:fill="auto"/>
            <w:noWrap/>
            <w:vAlign w:val="bottom"/>
            <w:hideMark/>
          </w:tcPr>
          <w:p w14:paraId="6A10F9F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39" w:type="dxa"/>
            <w:tcBorders>
              <w:top w:val="nil"/>
              <w:left w:val="nil"/>
              <w:bottom w:val="single" w:sz="8" w:space="0" w:color="auto"/>
              <w:right w:val="nil"/>
            </w:tcBorders>
            <w:shd w:val="clear" w:color="auto" w:fill="auto"/>
            <w:noWrap/>
            <w:vAlign w:val="bottom"/>
            <w:hideMark/>
          </w:tcPr>
          <w:p w14:paraId="28536841"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694" w:type="dxa"/>
            <w:tcBorders>
              <w:top w:val="nil"/>
              <w:left w:val="nil"/>
              <w:bottom w:val="single" w:sz="8" w:space="0" w:color="auto"/>
              <w:right w:val="nil"/>
            </w:tcBorders>
            <w:shd w:val="clear" w:color="auto" w:fill="auto"/>
            <w:noWrap/>
            <w:vAlign w:val="bottom"/>
            <w:hideMark/>
          </w:tcPr>
          <w:p w14:paraId="22D35D6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264" w:type="dxa"/>
            <w:tcBorders>
              <w:top w:val="nil"/>
              <w:left w:val="nil"/>
              <w:bottom w:val="single" w:sz="8" w:space="0" w:color="auto"/>
              <w:right w:val="nil"/>
            </w:tcBorders>
            <w:shd w:val="clear" w:color="auto" w:fill="auto"/>
            <w:noWrap/>
            <w:vAlign w:val="bottom"/>
            <w:hideMark/>
          </w:tcPr>
          <w:p w14:paraId="21B41A4E"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26" w:type="dxa"/>
            <w:tcBorders>
              <w:top w:val="nil"/>
              <w:left w:val="nil"/>
              <w:bottom w:val="single" w:sz="8" w:space="0" w:color="auto"/>
              <w:right w:val="nil"/>
            </w:tcBorders>
            <w:shd w:val="clear" w:color="auto" w:fill="auto"/>
            <w:noWrap/>
            <w:vAlign w:val="bottom"/>
            <w:hideMark/>
          </w:tcPr>
          <w:p w14:paraId="1561F7E8"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1264" w:type="dxa"/>
            <w:tcBorders>
              <w:top w:val="nil"/>
              <w:left w:val="nil"/>
              <w:bottom w:val="single" w:sz="8" w:space="0" w:color="auto"/>
              <w:right w:val="nil"/>
            </w:tcBorders>
            <w:shd w:val="clear" w:color="auto" w:fill="auto"/>
            <w:noWrap/>
            <w:vAlign w:val="bottom"/>
            <w:hideMark/>
          </w:tcPr>
          <w:p w14:paraId="6A704364"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939" w:type="dxa"/>
            <w:tcBorders>
              <w:top w:val="nil"/>
              <w:left w:val="nil"/>
              <w:bottom w:val="single" w:sz="8" w:space="0" w:color="auto"/>
              <w:right w:val="nil"/>
            </w:tcBorders>
            <w:shd w:val="clear" w:color="auto" w:fill="auto"/>
            <w:noWrap/>
            <w:vAlign w:val="bottom"/>
            <w:hideMark/>
          </w:tcPr>
          <w:p w14:paraId="6FD6316F"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c>
          <w:tcPr>
            <w:tcW w:w="320" w:type="dxa"/>
            <w:tcBorders>
              <w:top w:val="nil"/>
              <w:left w:val="nil"/>
              <w:bottom w:val="single" w:sz="8" w:space="0" w:color="auto"/>
              <w:right w:val="single" w:sz="8" w:space="0" w:color="auto"/>
            </w:tcBorders>
            <w:shd w:val="clear" w:color="auto" w:fill="auto"/>
            <w:noWrap/>
            <w:vAlign w:val="bottom"/>
            <w:hideMark/>
          </w:tcPr>
          <w:p w14:paraId="073374ED" w14:textId="77777777" w:rsidR="004917FA" w:rsidRPr="004917FA" w:rsidRDefault="004917FA" w:rsidP="004917FA">
            <w:pPr>
              <w:spacing w:after="0" w:line="240" w:lineRule="auto"/>
              <w:rPr>
                <w:rFonts w:eastAsia="Times New Roman"/>
                <w:color w:val="auto"/>
                <w:lang w:eastAsia="en-GB"/>
              </w:rPr>
            </w:pPr>
            <w:r w:rsidRPr="004917FA">
              <w:rPr>
                <w:rFonts w:eastAsia="Times New Roman"/>
                <w:color w:val="auto"/>
                <w:lang w:eastAsia="en-GB"/>
              </w:rPr>
              <w:t> </w:t>
            </w:r>
          </w:p>
        </w:tc>
      </w:tr>
    </w:tbl>
    <w:p w14:paraId="74D1BEE9" w14:textId="77777777" w:rsidR="004917FA" w:rsidRDefault="004917FA" w:rsidP="001F7F75">
      <w:pPr>
        <w:rPr>
          <w:rFonts w:ascii="Comic Sans MS" w:hAnsi="Comic Sans MS" w:cs="Comic Sans MS"/>
          <w:b/>
          <w:bCs/>
          <w:sz w:val="19"/>
          <w:szCs w:val="19"/>
          <w:u w:val="single"/>
        </w:rPr>
      </w:pPr>
    </w:p>
    <w:p w14:paraId="70D035A2" w14:textId="7CA5844F" w:rsidR="001F7F75" w:rsidRPr="007E177D" w:rsidRDefault="001F7F75" w:rsidP="001F7F75">
      <w:pPr>
        <w:rPr>
          <w:rFonts w:ascii="Comic Sans MS" w:hAnsi="Comic Sans MS" w:cs="Comic Sans MS"/>
          <w:b/>
          <w:bCs/>
          <w:sz w:val="19"/>
          <w:szCs w:val="19"/>
          <w:u w:val="single"/>
        </w:rPr>
      </w:pPr>
      <w:r w:rsidRPr="007E177D">
        <w:rPr>
          <w:rFonts w:ascii="Comic Sans MS" w:hAnsi="Comic Sans MS" w:cs="Comic Sans MS"/>
          <w:b/>
          <w:bCs/>
          <w:sz w:val="19"/>
          <w:szCs w:val="19"/>
          <w:u w:val="single"/>
        </w:rPr>
        <w:t>2022/23</w:t>
      </w:r>
    </w:p>
    <w:p w14:paraId="7EA67C96" w14:textId="77777777" w:rsidR="001F7F75" w:rsidRPr="007E177D" w:rsidRDefault="001F7F75" w:rsidP="001F7F75">
      <w:pPr>
        <w:rPr>
          <w:rFonts w:ascii="Comic Sans MS" w:hAnsi="Comic Sans MS" w:cs="Comic Sans MS"/>
          <w:sz w:val="19"/>
          <w:szCs w:val="19"/>
        </w:rPr>
      </w:pPr>
      <w:r>
        <w:rPr>
          <w:rFonts w:ascii="Comic Sans MS" w:hAnsi="Comic Sans MS" w:cs="Comic Sans MS"/>
          <w:sz w:val="19"/>
          <w:szCs w:val="19"/>
        </w:rPr>
        <w:t>Having weathered the Covid storm and recovered</w:t>
      </w:r>
      <w:r w:rsidRPr="007E177D">
        <w:rPr>
          <w:rFonts w:ascii="Comic Sans MS" w:hAnsi="Comic Sans MS" w:cs="Comic Sans MS"/>
          <w:sz w:val="19"/>
          <w:szCs w:val="19"/>
        </w:rPr>
        <w:t xml:space="preserve"> well financially, the committee proposes that membership fees and levies remain the same for the coming year. Insurance premiums are starting to increase post Covid so fees may need reviewing next year should there be any substantial change. </w:t>
      </w:r>
    </w:p>
    <w:p w14:paraId="54069215" w14:textId="77777777" w:rsidR="001F7F75" w:rsidRPr="007E177D" w:rsidRDefault="001F7F75" w:rsidP="001F7F75">
      <w:pPr>
        <w:rPr>
          <w:rFonts w:ascii="Comic Sans MS" w:hAnsi="Comic Sans MS" w:cs="Comic Sans MS"/>
          <w:sz w:val="19"/>
          <w:szCs w:val="19"/>
        </w:rPr>
      </w:pPr>
      <w:r w:rsidRPr="007E177D">
        <w:rPr>
          <w:rFonts w:ascii="Comic Sans MS" w:hAnsi="Comic Sans MS" w:cs="Comic Sans MS"/>
          <w:sz w:val="19"/>
          <w:szCs w:val="19"/>
        </w:rPr>
        <w:t xml:space="preserve">The committee also propose a grant for each </w:t>
      </w:r>
      <w:r>
        <w:rPr>
          <w:rFonts w:ascii="Comic Sans MS" w:hAnsi="Comic Sans MS" w:cs="Comic Sans MS"/>
          <w:sz w:val="19"/>
          <w:szCs w:val="19"/>
        </w:rPr>
        <w:t>region</w:t>
      </w:r>
      <w:r w:rsidRPr="007E177D">
        <w:rPr>
          <w:rFonts w:ascii="Comic Sans MS" w:hAnsi="Comic Sans MS" w:cs="Comic Sans MS"/>
          <w:sz w:val="19"/>
          <w:szCs w:val="19"/>
        </w:rPr>
        <w:t xml:space="preserve"> for advertising and promotion.</w:t>
      </w:r>
    </w:p>
    <w:p w14:paraId="1B1F18C2" w14:textId="77777777" w:rsidR="001F7F75" w:rsidRPr="007E177D" w:rsidRDefault="001F7F75" w:rsidP="001F7F75">
      <w:pPr>
        <w:rPr>
          <w:rFonts w:ascii="Comic Sans MS" w:hAnsi="Comic Sans MS" w:cs="Comic Sans MS"/>
          <w:sz w:val="19"/>
          <w:szCs w:val="19"/>
        </w:rPr>
      </w:pPr>
      <w:r>
        <w:rPr>
          <w:rFonts w:ascii="Comic Sans MS" w:hAnsi="Comic Sans MS" w:cs="Comic Sans MS"/>
          <w:sz w:val="19"/>
          <w:szCs w:val="19"/>
        </w:rPr>
        <w:lastRenderedPageBreak/>
        <w:t>At present there</w:t>
      </w:r>
      <w:r w:rsidRPr="007E177D">
        <w:rPr>
          <w:rFonts w:ascii="Comic Sans MS" w:hAnsi="Comic Sans MS" w:cs="Comic Sans MS"/>
          <w:sz w:val="19"/>
          <w:szCs w:val="19"/>
        </w:rPr>
        <w:t xml:space="preserve"> are no other major costs approaching in the coming year with just one Si laptop to update or replace.</w:t>
      </w:r>
    </w:p>
    <w:p w14:paraId="130577E3" w14:textId="77777777" w:rsidR="001F7F75" w:rsidRPr="007E177D" w:rsidRDefault="001F7F75" w:rsidP="001F7F75">
      <w:pPr>
        <w:rPr>
          <w:rFonts w:ascii="Comic Sans MS" w:hAnsi="Comic Sans MS" w:cs="Comic Sans MS"/>
          <w:sz w:val="19"/>
          <w:szCs w:val="19"/>
        </w:rPr>
      </w:pPr>
      <w:r w:rsidRPr="007E177D">
        <w:rPr>
          <w:rFonts w:ascii="Comic Sans MS" w:hAnsi="Comic Sans MS" w:cs="Comic Sans MS"/>
          <w:sz w:val="19"/>
          <w:szCs w:val="19"/>
        </w:rPr>
        <w:t>Hopefully we can keep up the momentum and enjoy a successful 2023.</w:t>
      </w:r>
    </w:p>
    <w:p w14:paraId="53860CCD" w14:textId="77777777" w:rsidR="0021417E" w:rsidRDefault="0021417E" w:rsidP="0021417E"/>
    <w:p w14:paraId="58A5F069" w14:textId="64A4DEDE" w:rsidR="0021417E" w:rsidRPr="00754BBD" w:rsidRDefault="001F7F75" w:rsidP="0021417E">
      <w:pPr>
        <w:rPr>
          <w:b/>
          <w:bCs/>
          <w:sz w:val="28"/>
          <w:szCs w:val="28"/>
          <w:u w:val="single"/>
        </w:rPr>
      </w:pPr>
      <w:r w:rsidRPr="00754BBD">
        <w:rPr>
          <w:b/>
          <w:bCs/>
          <w:noProof/>
          <w:sz w:val="28"/>
          <w:szCs w:val="28"/>
          <w:u w:val="single"/>
        </w:rPr>
        <mc:AlternateContent>
          <mc:Choice Requires="wpi">
            <w:drawing>
              <wp:anchor distT="0" distB="0" distL="114300" distR="114300" simplePos="0" relativeHeight="251661312" behindDoc="0" locked="0" layoutInCell="1" allowOverlap="1" wp14:anchorId="2406E3BC" wp14:editId="1507D49F">
                <wp:simplePos x="0" y="0"/>
                <wp:positionH relativeFrom="column">
                  <wp:posOffset>-1666875</wp:posOffset>
                </wp:positionH>
                <wp:positionV relativeFrom="paragraph">
                  <wp:posOffset>355375</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6B7CF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31.6pt;margin-top:27.65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GQdIAuwEAAF8EAAAQAAAAAAAAAAAAAAAAANMDAABkcnMvaW5rL2luazEu&#10;eG1sUEsBAi0AFAAGAAgAAAAhAPVVkg7fAAAACwEAAA8AAAAAAAAAAAAAAAAAvAUAAGRycy9kb3du&#10;cmV2LnhtbFBLAQItABQABgAIAAAAIQB5GLydvwAAACEBAAAZAAAAAAAAAAAAAAAAAMgGAABkcnMv&#10;X3JlbHMvZTJvRG9jLnhtbC5yZWxzUEsFBgAAAAAGAAYAeAEAAL4HAAAAAA==&#10;">
                <v:imagedata r:id="rId10" o:title=""/>
              </v:shape>
            </w:pict>
          </mc:Fallback>
        </mc:AlternateContent>
      </w:r>
      <w:r w:rsidR="0021417E" w:rsidRPr="00754BBD">
        <w:rPr>
          <w:b/>
          <w:bCs/>
          <w:sz w:val="28"/>
          <w:szCs w:val="28"/>
          <w:u w:val="single"/>
        </w:rPr>
        <w:t>MTBO report</w:t>
      </w:r>
      <w:r w:rsidRPr="00754BBD">
        <w:rPr>
          <w:b/>
          <w:bCs/>
          <w:sz w:val="28"/>
          <w:szCs w:val="28"/>
          <w:u w:val="single"/>
        </w:rPr>
        <w:t xml:space="preserve"> by Tony Brand-Barker </w:t>
      </w:r>
    </w:p>
    <w:p w14:paraId="3C0A7186" w14:textId="06480A5A" w:rsidR="001F7F75" w:rsidRDefault="001F7F75" w:rsidP="001F7F75">
      <w:r w:rsidRPr="005F3A59">
        <w:t xml:space="preserve">Keith Dawson has been </w:t>
      </w:r>
      <w:r>
        <w:t xml:space="preserve">instrumental in getting a series of MTBO events established in Scotland. 2022 saw GB host </w:t>
      </w:r>
      <w:r w:rsidR="000643FC">
        <w:t>their</w:t>
      </w:r>
      <w:r>
        <w:t xml:space="preserve"> first ever International MTBO events as part of the World Masters Series</w:t>
      </w:r>
      <w:r w:rsidR="00B01646">
        <w:t xml:space="preserve"> which</w:t>
      </w:r>
      <w:r>
        <w:t xml:space="preserve"> t</w:t>
      </w:r>
      <w:r w:rsidR="00B01646">
        <w:t>ook</w:t>
      </w:r>
      <w:r>
        <w:t xml:space="preserve"> place on Speyside. They were attended by about 17 different nationalities and were very well received by all. They also doubled up as the British Long and Middle Championships. Sadly, there was no Sprint Championship or National League in 2022.</w:t>
      </w:r>
    </w:p>
    <w:p w14:paraId="77B1E5A3" w14:textId="6C3841AD" w:rsidR="001F7F75" w:rsidRDefault="001F7F75" w:rsidP="001F7F75">
      <w:r>
        <w:t xml:space="preserve">2023 will see </w:t>
      </w:r>
      <w:r w:rsidR="00B01646">
        <w:t xml:space="preserve">a </w:t>
      </w:r>
      <w:r>
        <w:t xml:space="preserve">league of approx. 7 events take place in Scotland. Some of these are linked to the Scottish 6 Day O festival in August which will hopefully get a few more foot orienteers to have a go.  </w:t>
      </w:r>
    </w:p>
    <w:p w14:paraId="7EC394BF" w14:textId="77777777" w:rsidR="001F7F75" w:rsidRDefault="001F7F75" w:rsidP="001F7F75">
      <w:r>
        <w:t>To date there are no events planned south of the border for 2023.</w:t>
      </w:r>
    </w:p>
    <w:p w14:paraId="5E714EA0" w14:textId="5441091E" w:rsidR="0021417E" w:rsidRDefault="0021417E" w:rsidP="0021417E"/>
    <w:sectPr w:rsidR="0021417E" w:rsidSect="004917FA">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7E07" w14:textId="77777777" w:rsidR="005A65D2" w:rsidRDefault="005A65D2" w:rsidP="00AE1041">
      <w:pPr>
        <w:spacing w:after="0" w:line="240" w:lineRule="auto"/>
      </w:pPr>
      <w:r>
        <w:separator/>
      </w:r>
    </w:p>
  </w:endnote>
  <w:endnote w:type="continuationSeparator" w:id="0">
    <w:p w14:paraId="0C463754" w14:textId="77777777" w:rsidR="005A65D2" w:rsidRDefault="005A65D2" w:rsidP="00AE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4E8" w14:textId="77777777" w:rsidR="006F45A6" w:rsidRPr="00AE1041" w:rsidRDefault="0000000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208C" w14:textId="77777777" w:rsidR="005A65D2" w:rsidRDefault="005A65D2" w:rsidP="00AE1041">
      <w:pPr>
        <w:spacing w:after="0" w:line="240" w:lineRule="auto"/>
      </w:pPr>
      <w:r>
        <w:separator/>
      </w:r>
    </w:p>
  </w:footnote>
  <w:footnote w:type="continuationSeparator" w:id="0">
    <w:p w14:paraId="0A4E73CF" w14:textId="77777777" w:rsidR="005A65D2" w:rsidRDefault="005A65D2" w:rsidP="00AE1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90"/>
    <w:multiLevelType w:val="hybridMultilevel"/>
    <w:tmpl w:val="A9E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25AD3"/>
    <w:multiLevelType w:val="hybridMultilevel"/>
    <w:tmpl w:val="4766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E2726"/>
    <w:multiLevelType w:val="hybridMultilevel"/>
    <w:tmpl w:val="328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9702A"/>
    <w:multiLevelType w:val="hybridMultilevel"/>
    <w:tmpl w:val="9DD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F4976"/>
    <w:multiLevelType w:val="hybridMultilevel"/>
    <w:tmpl w:val="FE4C4F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7796DC9"/>
    <w:multiLevelType w:val="hybridMultilevel"/>
    <w:tmpl w:val="E9785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3D28BF"/>
    <w:multiLevelType w:val="hybridMultilevel"/>
    <w:tmpl w:val="DB3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C6C90"/>
    <w:multiLevelType w:val="hybridMultilevel"/>
    <w:tmpl w:val="9A1EE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049F7"/>
    <w:multiLevelType w:val="hybridMultilevel"/>
    <w:tmpl w:val="76704B5A"/>
    <w:lvl w:ilvl="0" w:tplc="9796D3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C633EC"/>
    <w:multiLevelType w:val="hybridMultilevel"/>
    <w:tmpl w:val="2656352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15:restartNumberingAfterBreak="0">
    <w:nsid w:val="35CD2817"/>
    <w:multiLevelType w:val="hybridMultilevel"/>
    <w:tmpl w:val="2CBE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43F30"/>
    <w:multiLevelType w:val="hybridMultilevel"/>
    <w:tmpl w:val="8EBE84AC"/>
    <w:lvl w:ilvl="0" w:tplc="7CD0A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40E89"/>
    <w:multiLevelType w:val="hybridMultilevel"/>
    <w:tmpl w:val="62FE367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864A4"/>
    <w:multiLevelType w:val="hybridMultilevel"/>
    <w:tmpl w:val="85C8C7B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A2B47"/>
    <w:multiLevelType w:val="hybridMultilevel"/>
    <w:tmpl w:val="D5CE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47BE"/>
    <w:multiLevelType w:val="hybridMultilevel"/>
    <w:tmpl w:val="F0E2A41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6" w15:restartNumberingAfterBreak="0">
    <w:nsid w:val="618C1047"/>
    <w:multiLevelType w:val="hybridMultilevel"/>
    <w:tmpl w:val="56A22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C37BDF"/>
    <w:multiLevelType w:val="hybridMultilevel"/>
    <w:tmpl w:val="AEF46514"/>
    <w:lvl w:ilvl="0" w:tplc="7DEC5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491F90"/>
    <w:multiLevelType w:val="hybridMultilevel"/>
    <w:tmpl w:val="214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E2CFD"/>
    <w:multiLevelType w:val="hybridMultilevel"/>
    <w:tmpl w:val="524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160A8"/>
    <w:multiLevelType w:val="hybridMultilevel"/>
    <w:tmpl w:val="CDC45332"/>
    <w:lvl w:ilvl="0" w:tplc="EC448DC2">
      <w:start w:val="2"/>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1" w15:restartNumberingAfterBreak="0">
    <w:nsid w:val="76F557E2"/>
    <w:multiLevelType w:val="hybridMultilevel"/>
    <w:tmpl w:val="A60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70DE5"/>
    <w:multiLevelType w:val="hybridMultilevel"/>
    <w:tmpl w:val="E9BEB2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E02BF"/>
    <w:multiLevelType w:val="hybridMultilevel"/>
    <w:tmpl w:val="F39C2A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16cid:durableId="2029720903">
    <w:abstractNumId w:val="0"/>
  </w:num>
  <w:num w:numId="2" w16cid:durableId="448164794">
    <w:abstractNumId w:val="7"/>
  </w:num>
  <w:num w:numId="3" w16cid:durableId="1145388833">
    <w:abstractNumId w:val="11"/>
  </w:num>
  <w:num w:numId="4" w16cid:durableId="1079445245">
    <w:abstractNumId w:val="1"/>
  </w:num>
  <w:num w:numId="5" w16cid:durableId="395862972">
    <w:abstractNumId w:val="19"/>
  </w:num>
  <w:num w:numId="6" w16cid:durableId="862933975">
    <w:abstractNumId w:val="22"/>
  </w:num>
  <w:num w:numId="7" w16cid:durableId="1703943439">
    <w:abstractNumId w:val="20"/>
  </w:num>
  <w:num w:numId="8" w16cid:durableId="218519868">
    <w:abstractNumId w:val="12"/>
  </w:num>
  <w:num w:numId="9" w16cid:durableId="578947723">
    <w:abstractNumId w:val="3"/>
  </w:num>
  <w:num w:numId="10" w16cid:durableId="2015455941">
    <w:abstractNumId w:val="2"/>
  </w:num>
  <w:num w:numId="11" w16cid:durableId="660087322">
    <w:abstractNumId w:val="14"/>
  </w:num>
  <w:num w:numId="12" w16cid:durableId="59211063">
    <w:abstractNumId w:val="21"/>
  </w:num>
  <w:num w:numId="13" w16cid:durableId="1779064664">
    <w:abstractNumId w:val="13"/>
  </w:num>
  <w:num w:numId="14" w16cid:durableId="934746362">
    <w:abstractNumId w:val="8"/>
  </w:num>
  <w:num w:numId="15" w16cid:durableId="900486591">
    <w:abstractNumId w:val="17"/>
  </w:num>
  <w:num w:numId="16" w16cid:durableId="2110657615">
    <w:abstractNumId w:val="16"/>
  </w:num>
  <w:num w:numId="17" w16cid:durableId="1753382687">
    <w:abstractNumId w:val="6"/>
  </w:num>
  <w:num w:numId="18" w16cid:durableId="391196274">
    <w:abstractNumId w:val="5"/>
  </w:num>
  <w:num w:numId="19" w16cid:durableId="157841845">
    <w:abstractNumId w:val="18"/>
  </w:num>
  <w:num w:numId="20" w16cid:durableId="1461344431">
    <w:abstractNumId w:val="4"/>
  </w:num>
  <w:num w:numId="21" w16cid:durableId="364060392">
    <w:abstractNumId w:val="15"/>
  </w:num>
  <w:num w:numId="22" w16cid:durableId="2012095914">
    <w:abstractNumId w:val="9"/>
  </w:num>
  <w:num w:numId="23" w16cid:durableId="1438909913">
    <w:abstractNumId w:val="23"/>
  </w:num>
  <w:num w:numId="24" w16cid:durableId="490948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C"/>
    <w:rsid w:val="00002333"/>
    <w:rsid w:val="00014693"/>
    <w:rsid w:val="0002145E"/>
    <w:rsid w:val="00027797"/>
    <w:rsid w:val="00051191"/>
    <w:rsid w:val="0006124E"/>
    <w:rsid w:val="000643FC"/>
    <w:rsid w:val="0006540C"/>
    <w:rsid w:val="000657F6"/>
    <w:rsid w:val="000768C8"/>
    <w:rsid w:val="000A32EB"/>
    <w:rsid w:val="000A35EC"/>
    <w:rsid w:val="000A7CDC"/>
    <w:rsid w:val="000B6BD9"/>
    <w:rsid w:val="000C4C35"/>
    <w:rsid w:val="000C7EFC"/>
    <w:rsid w:val="000D3666"/>
    <w:rsid w:val="000E1D97"/>
    <w:rsid w:val="000F4E46"/>
    <w:rsid w:val="00104ABA"/>
    <w:rsid w:val="0010502B"/>
    <w:rsid w:val="00125578"/>
    <w:rsid w:val="00142A45"/>
    <w:rsid w:val="0014460A"/>
    <w:rsid w:val="00145FF2"/>
    <w:rsid w:val="0015072C"/>
    <w:rsid w:val="00156433"/>
    <w:rsid w:val="0016173E"/>
    <w:rsid w:val="00193D2F"/>
    <w:rsid w:val="001D0A12"/>
    <w:rsid w:val="001D6A6B"/>
    <w:rsid w:val="001E79F0"/>
    <w:rsid w:val="001E7C35"/>
    <w:rsid w:val="001F3371"/>
    <w:rsid w:val="001F3506"/>
    <w:rsid w:val="001F7F75"/>
    <w:rsid w:val="0021417E"/>
    <w:rsid w:val="00230CE7"/>
    <w:rsid w:val="00251A72"/>
    <w:rsid w:val="0025325C"/>
    <w:rsid w:val="002751BB"/>
    <w:rsid w:val="00287C18"/>
    <w:rsid w:val="00291BC0"/>
    <w:rsid w:val="002C2463"/>
    <w:rsid w:val="002D528A"/>
    <w:rsid w:val="002E310F"/>
    <w:rsid w:val="002F40B6"/>
    <w:rsid w:val="00300651"/>
    <w:rsid w:val="00302967"/>
    <w:rsid w:val="00303476"/>
    <w:rsid w:val="00306CBF"/>
    <w:rsid w:val="0031012A"/>
    <w:rsid w:val="00316412"/>
    <w:rsid w:val="00320F39"/>
    <w:rsid w:val="0033013B"/>
    <w:rsid w:val="00345B6A"/>
    <w:rsid w:val="00360CEF"/>
    <w:rsid w:val="00384CE9"/>
    <w:rsid w:val="003904F1"/>
    <w:rsid w:val="00396986"/>
    <w:rsid w:val="003B0EF6"/>
    <w:rsid w:val="003B49E9"/>
    <w:rsid w:val="003B6D9A"/>
    <w:rsid w:val="003C427C"/>
    <w:rsid w:val="003D1887"/>
    <w:rsid w:val="003F21BE"/>
    <w:rsid w:val="003F28F3"/>
    <w:rsid w:val="00400EE3"/>
    <w:rsid w:val="00401099"/>
    <w:rsid w:val="0040299C"/>
    <w:rsid w:val="00404EE3"/>
    <w:rsid w:val="00417C44"/>
    <w:rsid w:val="00421363"/>
    <w:rsid w:val="00421663"/>
    <w:rsid w:val="00422305"/>
    <w:rsid w:val="00432692"/>
    <w:rsid w:val="00437AFF"/>
    <w:rsid w:val="004413CC"/>
    <w:rsid w:val="00444621"/>
    <w:rsid w:val="00472302"/>
    <w:rsid w:val="004732DF"/>
    <w:rsid w:val="004733C1"/>
    <w:rsid w:val="00483A48"/>
    <w:rsid w:val="004917FA"/>
    <w:rsid w:val="0049316E"/>
    <w:rsid w:val="004949AB"/>
    <w:rsid w:val="00495AEE"/>
    <w:rsid w:val="004A39F9"/>
    <w:rsid w:val="004D668A"/>
    <w:rsid w:val="004E0088"/>
    <w:rsid w:val="004E0E09"/>
    <w:rsid w:val="004F7B98"/>
    <w:rsid w:val="00501FD9"/>
    <w:rsid w:val="0050274F"/>
    <w:rsid w:val="005105EB"/>
    <w:rsid w:val="00510CF1"/>
    <w:rsid w:val="00530F53"/>
    <w:rsid w:val="005556E7"/>
    <w:rsid w:val="00556E06"/>
    <w:rsid w:val="005616CC"/>
    <w:rsid w:val="00577524"/>
    <w:rsid w:val="0059130C"/>
    <w:rsid w:val="00593B53"/>
    <w:rsid w:val="005A5E3D"/>
    <w:rsid w:val="005A65D2"/>
    <w:rsid w:val="005A6E40"/>
    <w:rsid w:val="005A7C41"/>
    <w:rsid w:val="005A7DE7"/>
    <w:rsid w:val="005C6971"/>
    <w:rsid w:val="005D124D"/>
    <w:rsid w:val="005D3479"/>
    <w:rsid w:val="00606918"/>
    <w:rsid w:val="00607F1A"/>
    <w:rsid w:val="00623C49"/>
    <w:rsid w:val="00633519"/>
    <w:rsid w:val="00643739"/>
    <w:rsid w:val="0064431D"/>
    <w:rsid w:val="006449DB"/>
    <w:rsid w:val="00650315"/>
    <w:rsid w:val="00652C4A"/>
    <w:rsid w:val="00654806"/>
    <w:rsid w:val="006661B6"/>
    <w:rsid w:val="0067006F"/>
    <w:rsid w:val="006739D7"/>
    <w:rsid w:val="00681741"/>
    <w:rsid w:val="0069015E"/>
    <w:rsid w:val="006C4711"/>
    <w:rsid w:val="006C7DD9"/>
    <w:rsid w:val="006D50C1"/>
    <w:rsid w:val="006F0624"/>
    <w:rsid w:val="00700167"/>
    <w:rsid w:val="00703733"/>
    <w:rsid w:val="00746FC1"/>
    <w:rsid w:val="00754BBD"/>
    <w:rsid w:val="00762063"/>
    <w:rsid w:val="00763599"/>
    <w:rsid w:val="007C26BB"/>
    <w:rsid w:val="007D2A5A"/>
    <w:rsid w:val="007D3BF1"/>
    <w:rsid w:val="007F0B43"/>
    <w:rsid w:val="008020E0"/>
    <w:rsid w:val="00812098"/>
    <w:rsid w:val="00817E9B"/>
    <w:rsid w:val="00825718"/>
    <w:rsid w:val="00832D76"/>
    <w:rsid w:val="00835D2E"/>
    <w:rsid w:val="00846B0E"/>
    <w:rsid w:val="00855384"/>
    <w:rsid w:val="00861CF1"/>
    <w:rsid w:val="00877B59"/>
    <w:rsid w:val="008868FB"/>
    <w:rsid w:val="00892FC2"/>
    <w:rsid w:val="008A639B"/>
    <w:rsid w:val="008A67D2"/>
    <w:rsid w:val="008A6C82"/>
    <w:rsid w:val="008B0961"/>
    <w:rsid w:val="008D62BC"/>
    <w:rsid w:val="008E6043"/>
    <w:rsid w:val="008E76F0"/>
    <w:rsid w:val="00916BB8"/>
    <w:rsid w:val="009170F1"/>
    <w:rsid w:val="00921296"/>
    <w:rsid w:val="009438AD"/>
    <w:rsid w:val="00943C7E"/>
    <w:rsid w:val="009509B1"/>
    <w:rsid w:val="009514FA"/>
    <w:rsid w:val="00953B28"/>
    <w:rsid w:val="00955D5F"/>
    <w:rsid w:val="00961C13"/>
    <w:rsid w:val="00963FC3"/>
    <w:rsid w:val="009728D3"/>
    <w:rsid w:val="00990DA0"/>
    <w:rsid w:val="009A2660"/>
    <w:rsid w:val="009A4B56"/>
    <w:rsid w:val="009B0225"/>
    <w:rsid w:val="009B0A54"/>
    <w:rsid w:val="009B3219"/>
    <w:rsid w:val="009B7F6E"/>
    <w:rsid w:val="009C6B82"/>
    <w:rsid w:val="009E07C4"/>
    <w:rsid w:val="009E21B4"/>
    <w:rsid w:val="009F55B6"/>
    <w:rsid w:val="009F68FB"/>
    <w:rsid w:val="00A00FDF"/>
    <w:rsid w:val="00A10C87"/>
    <w:rsid w:val="00A149EB"/>
    <w:rsid w:val="00A26C44"/>
    <w:rsid w:val="00A56107"/>
    <w:rsid w:val="00A83D8B"/>
    <w:rsid w:val="00A84C11"/>
    <w:rsid w:val="00A90FDE"/>
    <w:rsid w:val="00A9512A"/>
    <w:rsid w:val="00A95805"/>
    <w:rsid w:val="00AA38B0"/>
    <w:rsid w:val="00AA42F9"/>
    <w:rsid w:val="00AB5D4E"/>
    <w:rsid w:val="00AB6EB8"/>
    <w:rsid w:val="00AE1041"/>
    <w:rsid w:val="00AF20BB"/>
    <w:rsid w:val="00B01646"/>
    <w:rsid w:val="00B037D2"/>
    <w:rsid w:val="00B0471F"/>
    <w:rsid w:val="00B129AC"/>
    <w:rsid w:val="00B14476"/>
    <w:rsid w:val="00B17DD3"/>
    <w:rsid w:val="00B202D3"/>
    <w:rsid w:val="00B23C99"/>
    <w:rsid w:val="00B2660C"/>
    <w:rsid w:val="00B35AF9"/>
    <w:rsid w:val="00B35C70"/>
    <w:rsid w:val="00B36C55"/>
    <w:rsid w:val="00B41B73"/>
    <w:rsid w:val="00B60D09"/>
    <w:rsid w:val="00B710EE"/>
    <w:rsid w:val="00B72D85"/>
    <w:rsid w:val="00BB43FA"/>
    <w:rsid w:val="00BB4B00"/>
    <w:rsid w:val="00BC78E0"/>
    <w:rsid w:val="00BE7037"/>
    <w:rsid w:val="00BF5AB1"/>
    <w:rsid w:val="00C03EC0"/>
    <w:rsid w:val="00C10534"/>
    <w:rsid w:val="00C14004"/>
    <w:rsid w:val="00C34128"/>
    <w:rsid w:val="00C5666E"/>
    <w:rsid w:val="00C97D47"/>
    <w:rsid w:val="00CA36B0"/>
    <w:rsid w:val="00CA73CD"/>
    <w:rsid w:val="00CA757E"/>
    <w:rsid w:val="00CD6905"/>
    <w:rsid w:val="00CE00EA"/>
    <w:rsid w:val="00CE189C"/>
    <w:rsid w:val="00CE7201"/>
    <w:rsid w:val="00CF4A9F"/>
    <w:rsid w:val="00CF69E1"/>
    <w:rsid w:val="00D16E91"/>
    <w:rsid w:val="00D2023F"/>
    <w:rsid w:val="00D22285"/>
    <w:rsid w:val="00D25B26"/>
    <w:rsid w:val="00D26E07"/>
    <w:rsid w:val="00D44D5D"/>
    <w:rsid w:val="00D55A76"/>
    <w:rsid w:val="00D63A97"/>
    <w:rsid w:val="00D6485F"/>
    <w:rsid w:val="00D65A45"/>
    <w:rsid w:val="00D72DD8"/>
    <w:rsid w:val="00D738DB"/>
    <w:rsid w:val="00D83D01"/>
    <w:rsid w:val="00D87161"/>
    <w:rsid w:val="00D91273"/>
    <w:rsid w:val="00DA4F39"/>
    <w:rsid w:val="00DB11BB"/>
    <w:rsid w:val="00DB74F9"/>
    <w:rsid w:val="00DC15D3"/>
    <w:rsid w:val="00DC1B64"/>
    <w:rsid w:val="00DC42E6"/>
    <w:rsid w:val="00DD4402"/>
    <w:rsid w:val="00DE1DA0"/>
    <w:rsid w:val="00E05811"/>
    <w:rsid w:val="00E10874"/>
    <w:rsid w:val="00E11570"/>
    <w:rsid w:val="00E140E7"/>
    <w:rsid w:val="00E14F8F"/>
    <w:rsid w:val="00E17858"/>
    <w:rsid w:val="00E17E69"/>
    <w:rsid w:val="00E22191"/>
    <w:rsid w:val="00E32F3E"/>
    <w:rsid w:val="00E40865"/>
    <w:rsid w:val="00E40FCE"/>
    <w:rsid w:val="00E42D3F"/>
    <w:rsid w:val="00E43F36"/>
    <w:rsid w:val="00E8029D"/>
    <w:rsid w:val="00E916B6"/>
    <w:rsid w:val="00E91747"/>
    <w:rsid w:val="00E93CD3"/>
    <w:rsid w:val="00E93D59"/>
    <w:rsid w:val="00E94E3E"/>
    <w:rsid w:val="00E963FE"/>
    <w:rsid w:val="00E9780B"/>
    <w:rsid w:val="00EC0BB0"/>
    <w:rsid w:val="00EC69EA"/>
    <w:rsid w:val="00ED4FDC"/>
    <w:rsid w:val="00ED7F15"/>
    <w:rsid w:val="00EE14C6"/>
    <w:rsid w:val="00EF36DD"/>
    <w:rsid w:val="00EF72CE"/>
    <w:rsid w:val="00F02EA0"/>
    <w:rsid w:val="00F13DC7"/>
    <w:rsid w:val="00F16D38"/>
    <w:rsid w:val="00F20058"/>
    <w:rsid w:val="00F3061D"/>
    <w:rsid w:val="00F31FCD"/>
    <w:rsid w:val="00F42D09"/>
    <w:rsid w:val="00F47901"/>
    <w:rsid w:val="00F5241B"/>
    <w:rsid w:val="00F6233D"/>
    <w:rsid w:val="00F64A20"/>
    <w:rsid w:val="00F72522"/>
    <w:rsid w:val="00F72720"/>
    <w:rsid w:val="00F93586"/>
    <w:rsid w:val="00F960F3"/>
    <w:rsid w:val="00F96B3C"/>
    <w:rsid w:val="00FA681D"/>
    <w:rsid w:val="00FE156F"/>
    <w:rsid w:val="00FE537D"/>
    <w:rsid w:val="00FE5805"/>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036"/>
  <w15:docId w15:val="{92D50E66-45F3-436B-98CF-C50973BA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FC"/>
    <w:rPr>
      <w:rFonts w:ascii="Arial" w:hAnsi="Arial" w:cs="Arial"/>
      <w:color w:val="242424"/>
      <w:sz w:val="20"/>
      <w:szCs w:val="20"/>
      <w:lang w:val="en-GB"/>
    </w:rPr>
  </w:style>
  <w:style w:type="paragraph" w:styleId="Heading1">
    <w:name w:val="heading 1"/>
    <w:next w:val="Normal"/>
    <w:link w:val="Heading1Char"/>
    <w:uiPriority w:val="9"/>
    <w:qFormat/>
    <w:rsid w:val="009E07C4"/>
    <w:pPr>
      <w:keepNext/>
      <w:keepLines/>
      <w:spacing w:after="1049" w:line="259" w:lineRule="auto"/>
      <w:ind w:left="94"/>
      <w:jc w:val="center"/>
      <w:outlineLvl w:val="0"/>
    </w:pPr>
    <w:rPr>
      <w:rFonts w:ascii="Calibri" w:eastAsia="Calibri" w:hAnsi="Calibri" w:cs="Calibri"/>
      <w:color w:val="000000"/>
      <w:sz w:val="30"/>
      <w:u w:val="single" w:color="000000"/>
      <w:lang w:val="en-GB" w:eastAsia="en-GB"/>
    </w:rPr>
  </w:style>
  <w:style w:type="paragraph" w:styleId="Heading2">
    <w:name w:val="heading 2"/>
    <w:next w:val="Normal"/>
    <w:link w:val="Heading2Char"/>
    <w:uiPriority w:val="9"/>
    <w:unhideWhenUsed/>
    <w:qFormat/>
    <w:rsid w:val="009E07C4"/>
    <w:pPr>
      <w:keepNext/>
      <w:keepLines/>
      <w:spacing w:after="183" w:line="259" w:lineRule="auto"/>
      <w:ind w:left="14"/>
      <w:outlineLvl w:val="1"/>
    </w:pPr>
    <w:rPr>
      <w:rFonts w:ascii="Times New Roman" w:eastAsia="Times New Roman" w:hAnsi="Times New Roman" w:cs="Times New Roman"/>
      <w:color w:val="000000"/>
      <w:sz w:val="26"/>
      <w:u w:val="single" w:color="000000"/>
      <w:lang w:val="en-GB" w:eastAsia="en-GB"/>
    </w:rPr>
  </w:style>
  <w:style w:type="paragraph" w:styleId="Heading3">
    <w:name w:val="heading 3"/>
    <w:next w:val="Normal"/>
    <w:link w:val="Heading3Char"/>
    <w:uiPriority w:val="9"/>
    <w:unhideWhenUsed/>
    <w:qFormat/>
    <w:rsid w:val="009E07C4"/>
    <w:pPr>
      <w:keepNext/>
      <w:keepLines/>
      <w:spacing w:after="431" w:line="259" w:lineRule="auto"/>
      <w:ind w:right="1887"/>
      <w:jc w:val="right"/>
      <w:outlineLvl w:val="2"/>
    </w:pPr>
    <w:rPr>
      <w:rFonts w:ascii="Calibri" w:eastAsia="Calibri" w:hAnsi="Calibri" w:cs="Calibri"/>
      <w:color w:val="000000"/>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EFC"/>
    <w:pPr>
      <w:spacing w:after="0" w:line="240" w:lineRule="auto"/>
    </w:pPr>
    <w:rPr>
      <w:rFonts w:ascii="Arial" w:hAnsi="Arial" w:cs="Arial"/>
      <w:color w:val="242424"/>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FC"/>
    <w:rPr>
      <w:rFonts w:ascii="Arial" w:hAnsi="Arial" w:cs="Arial"/>
      <w:color w:val="242424"/>
      <w:sz w:val="20"/>
      <w:szCs w:val="20"/>
      <w:lang w:val="en-GB"/>
    </w:rPr>
  </w:style>
  <w:style w:type="paragraph" w:styleId="Footer">
    <w:name w:val="footer"/>
    <w:basedOn w:val="Normal"/>
    <w:link w:val="FooterChar"/>
    <w:uiPriority w:val="99"/>
    <w:unhideWhenUsed/>
    <w:rsid w:val="000C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FC"/>
    <w:rPr>
      <w:rFonts w:ascii="Arial" w:hAnsi="Arial" w:cs="Arial"/>
      <w:color w:val="242424"/>
      <w:sz w:val="20"/>
      <w:szCs w:val="20"/>
      <w:lang w:val="en-GB"/>
    </w:rPr>
  </w:style>
  <w:style w:type="paragraph" w:styleId="ListParagraph">
    <w:name w:val="List Paragraph"/>
    <w:basedOn w:val="Normal"/>
    <w:uiPriority w:val="34"/>
    <w:qFormat/>
    <w:rsid w:val="000C7EFC"/>
    <w:pPr>
      <w:ind w:left="720"/>
      <w:contextualSpacing/>
    </w:pPr>
  </w:style>
  <w:style w:type="character" w:styleId="Strong">
    <w:name w:val="Strong"/>
    <w:basedOn w:val="DefaultParagraphFont"/>
    <w:uiPriority w:val="22"/>
    <w:qFormat/>
    <w:rsid w:val="000C7EFC"/>
    <w:rPr>
      <w:b/>
      <w:bCs/>
    </w:rPr>
  </w:style>
  <w:style w:type="paragraph" w:styleId="BalloonText">
    <w:name w:val="Balloon Text"/>
    <w:basedOn w:val="Normal"/>
    <w:link w:val="BalloonTextChar"/>
    <w:uiPriority w:val="99"/>
    <w:semiHidden/>
    <w:unhideWhenUsed/>
    <w:rsid w:val="000C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C"/>
    <w:rPr>
      <w:rFonts w:ascii="Tahoma" w:hAnsi="Tahoma" w:cs="Tahoma"/>
      <w:color w:val="242424"/>
      <w:sz w:val="16"/>
      <w:szCs w:val="16"/>
      <w:lang w:val="en-GB"/>
    </w:rPr>
  </w:style>
  <w:style w:type="paragraph" w:styleId="NormalWeb">
    <w:name w:val="Normal (Web)"/>
    <w:basedOn w:val="Normal"/>
    <w:uiPriority w:val="99"/>
    <w:semiHidden/>
    <w:unhideWhenUsed/>
    <w:rsid w:val="00AB5D4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9E07C4"/>
    <w:rPr>
      <w:rFonts w:ascii="Calibri" w:eastAsia="Calibri" w:hAnsi="Calibri" w:cs="Calibri"/>
      <w:color w:val="000000"/>
      <w:sz w:val="30"/>
      <w:u w:val="single" w:color="000000"/>
      <w:lang w:val="en-GB" w:eastAsia="en-GB"/>
    </w:rPr>
  </w:style>
  <w:style w:type="character" w:customStyle="1" w:styleId="Heading2Char">
    <w:name w:val="Heading 2 Char"/>
    <w:basedOn w:val="DefaultParagraphFont"/>
    <w:link w:val="Heading2"/>
    <w:uiPriority w:val="9"/>
    <w:rsid w:val="009E07C4"/>
    <w:rPr>
      <w:rFonts w:ascii="Times New Roman" w:eastAsia="Times New Roman" w:hAnsi="Times New Roman" w:cs="Times New Roman"/>
      <w:color w:val="000000"/>
      <w:sz w:val="26"/>
      <w:u w:val="single" w:color="000000"/>
      <w:lang w:val="en-GB" w:eastAsia="en-GB"/>
    </w:rPr>
  </w:style>
  <w:style w:type="character" w:customStyle="1" w:styleId="Heading3Char">
    <w:name w:val="Heading 3 Char"/>
    <w:basedOn w:val="DefaultParagraphFont"/>
    <w:link w:val="Heading3"/>
    <w:uiPriority w:val="9"/>
    <w:rsid w:val="009E07C4"/>
    <w:rPr>
      <w:rFonts w:ascii="Calibri" w:eastAsia="Calibri" w:hAnsi="Calibri" w:cs="Calibri"/>
      <w:color w:val="000000"/>
      <w:u w:val="single"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9046">
      <w:bodyDiv w:val="1"/>
      <w:marLeft w:val="0"/>
      <w:marRight w:val="0"/>
      <w:marTop w:val="0"/>
      <w:marBottom w:val="0"/>
      <w:divBdr>
        <w:top w:val="none" w:sz="0" w:space="0" w:color="auto"/>
        <w:left w:val="none" w:sz="0" w:space="0" w:color="auto"/>
        <w:bottom w:val="none" w:sz="0" w:space="0" w:color="auto"/>
        <w:right w:val="none" w:sz="0" w:space="0" w:color="auto"/>
      </w:divBdr>
    </w:div>
    <w:div w:id="594246051">
      <w:bodyDiv w:val="1"/>
      <w:marLeft w:val="0"/>
      <w:marRight w:val="0"/>
      <w:marTop w:val="0"/>
      <w:marBottom w:val="0"/>
      <w:divBdr>
        <w:top w:val="none" w:sz="0" w:space="0" w:color="auto"/>
        <w:left w:val="none" w:sz="0" w:space="0" w:color="auto"/>
        <w:bottom w:val="none" w:sz="0" w:space="0" w:color="auto"/>
        <w:right w:val="none" w:sz="0" w:space="0" w:color="auto"/>
      </w:divBdr>
    </w:div>
    <w:div w:id="869995998">
      <w:bodyDiv w:val="1"/>
      <w:marLeft w:val="0"/>
      <w:marRight w:val="0"/>
      <w:marTop w:val="0"/>
      <w:marBottom w:val="0"/>
      <w:divBdr>
        <w:top w:val="none" w:sz="0" w:space="0" w:color="auto"/>
        <w:left w:val="none" w:sz="0" w:space="0" w:color="auto"/>
        <w:bottom w:val="none" w:sz="0" w:space="0" w:color="auto"/>
        <w:right w:val="none" w:sz="0" w:space="0" w:color="auto"/>
      </w:divBdr>
    </w:div>
    <w:div w:id="919291593">
      <w:bodyDiv w:val="1"/>
      <w:marLeft w:val="0"/>
      <w:marRight w:val="0"/>
      <w:marTop w:val="0"/>
      <w:marBottom w:val="0"/>
      <w:divBdr>
        <w:top w:val="none" w:sz="0" w:space="0" w:color="auto"/>
        <w:left w:val="none" w:sz="0" w:space="0" w:color="auto"/>
        <w:bottom w:val="none" w:sz="0" w:space="0" w:color="auto"/>
        <w:right w:val="none" w:sz="0" w:space="0" w:color="auto"/>
      </w:divBdr>
    </w:div>
    <w:div w:id="1495335912">
      <w:bodyDiv w:val="1"/>
      <w:marLeft w:val="0"/>
      <w:marRight w:val="0"/>
      <w:marTop w:val="0"/>
      <w:marBottom w:val="0"/>
      <w:divBdr>
        <w:top w:val="none" w:sz="0" w:space="0" w:color="auto"/>
        <w:left w:val="none" w:sz="0" w:space="0" w:color="auto"/>
        <w:bottom w:val="none" w:sz="0" w:space="0" w:color="auto"/>
        <w:right w:val="none" w:sz="0" w:space="0" w:color="auto"/>
      </w:divBdr>
    </w:div>
    <w:div w:id="1872497164">
      <w:bodyDiv w:val="1"/>
      <w:marLeft w:val="0"/>
      <w:marRight w:val="0"/>
      <w:marTop w:val="0"/>
      <w:marBottom w:val="0"/>
      <w:divBdr>
        <w:top w:val="none" w:sz="0" w:space="0" w:color="auto"/>
        <w:left w:val="none" w:sz="0" w:space="0" w:color="auto"/>
        <w:bottom w:val="none" w:sz="0" w:space="0" w:color="auto"/>
        <w:right w:val="none" w:sz="0" w:space="0" w:color="auto"/>
      </w:divBdr>
    </w:div>
    <w:div w:id="1994287790">
      <w:bodyDiv w:val="1"/>
      <w:marLeft w:val="0"/>
      <w:marRight w:val="0"/>
      <w:marTop w:val="0"/>
      <w:marBottom w:val="0"/>
      <w:divBdr>
        <w:top w:val="none" w:sz="0" w:space="0" w:color="auto"/>
        <w:left w:val="none" w:sz="0" w:space="0" w:color="auto"/>
        <w:bottom w:val="none" w:sz="0" w:space="0" w:color="auto"/>
        <w:right w:val="none" w:sz="0" w:space="0" w:color="auto"/>
      </w:divBdr>
    </w:div>
    <w:div w:id="20411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0T12:20:31.364"/>
    </inkml:context>
    <inkml:brush xml:id="br0">
      <inkml:brushProperty name="width" value="0.025" units="cm"/>
      <inkml:brushProperty name="height" value="0.02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10CC-45D2-43F7-BFE4-CB1AEAFD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BMBO AGM 2016</vt:lpstr>
    </vt:vector>
  </TitlesOfParts>
  <Company>BB</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BMBO AGM 2016</dc:title>
  <dc:subject/>
  <dc:creator>ABB</dc:creator>
  <cp:keywords/>
  <dc:description/>
  <cp:lastModifiedBy>Tony Brand-Barker</cp:lastModifiedBy>
  <cp:revision>2</cp:revision>
  <cp:lastPrinted>2022-11-13T18:23:00Z</cp:lastPrinted>
  <dcterms:created xsi:type="dcterms:W3CDTF">2022-11-15T18:23:00Z</dcterms:created>
  <dcterms:modified xsi:type="dcterms:W3CDTF">2022-11-15T18:23:00Z</dcterms:modified>
</cp:coreProperties>
</file>